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CE861" w14:textId="77777777" w:rsidR="00C7299E" w:rsidRPr="00C7299E" w:rsidRDefault="00C7299E" w:rsidP="00C7299E">
      <w:pPr>
        <w:spacing w:line="259" w:lineRule="auto"/>
        <w:ind w:left="34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Calibri" w:eastAsia="Calibri" w:hAnsi="Calibri" w:cs="Calibri"/>
          <w:noProof/>
          <w:color w:val="00000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2EFABBF" wp14:editId="2F9C99BA">
                <wp:simplePos x="0" y="0"/>
                <wp:positionH relativeFrom="column">
                  <wp:posOffset>473164</wp:posOffset>
                </wp:positionH>
                <wp:positionV relativeFrom="paragraph">
                  <wp:posOffset>-1054</wp:posOffset>
                </wp:positionV>
                <wp:extent cx="853524" cy="517620"/>
                <wp:effectExtent l="0" t="0" r="3810" b="0"/>
                <wp:wrapNone/>
                <wp:docPr id="9770" name="Group 97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3524" cy="517620"/>
                          <a:chOff x="0" y="0"/>
                          <a:chExt cx="853524" cy="517620"/>
                        </a:xfrm>
                      </wpg:grpSpPr>
                      <wps:wsp>
                        <wps:cNvPr id="9" name="Shape 9"/>
                        <wps:cNvSpPr/>
                        <wps:spPr>
                          <a:xfrm>
                            <a:off x="454794" y="293856"/>
                            <a:ext cx="0" cy="8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98">
                                <a:moveTo>
                                  <a:pt x="0" y="898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69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347192" y="0"/>
                            <a:ext cx="247739" cy="2938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739" h="293856">
                                <a:moveTo>
                                  <a:pt x="84999" y="0"/>
                                </a:moveTo>
                                <a:lnTo>
                                  <a:pt x="115736" y="0"/>
                                </a:lnTo>
                                <a:lnTo>
                                  <a:pt x="131109" y="1796"/>
                                </a:lnTo>
                                <a:lnTo>
                                  <a:pt x="147386" y="3593"/>
                                </a:lnTo>
                                <a:lnTo>
                                  <a:pt x="162749" y="8084"/>
                                </a:lnTo>
                                <a:lnTo>
                                  <a:pt x="178122" y="12575"/>
                                </a:lnTo>
                                <a:lnTo>
                                  <a:pt x="188073" y="17965"/>
                                </a:lnTo>
                                <a:lnTo>
                                  <a:pt x="197110" y="23364"/>
                                </a:lnTo>
                                <a:lnTo>
                                  <a:pt x="205244" y="29651"/>
                                </a:lnTo>
                                <a:lnTo>
                                  <a:pt x="211580" y="35939"/>
                                </a:lnTo>
                                <a:lnTo>
                                  <a:pt x="217002" y="44032"/>
                                </a:lnTo>
                                <a:lnTo>
                                  <a:pt x="221521" y="51218"/>
                                </a:lnTo>
                                <a:lnTo>
                                  <a:pt x="225135" y="60210"/>
                                </a:lnTo>
                                <a:lnTo>
                                  <a:pt x="227856" y="70091"/>
                                </a:lnTo>
                                <a:lnTo>
                                  <a:pt x="229664" y="79981"/>
                                </a:lnTo>
                                <a:lnTo>
                                  <a:pt x="231471" y="90760"/>
                                </a:lnTo>
                                <a:lnTo>
                                  <a:pt x="232375" y="102446"/>
                                </a:lnTo>
                                <a:lnTo>
                                  <a:pt x="234183" y="114123"/>
                                </a:lnTo>
                                <a:lnTo>
                                  <a:pt x="234183" y="144682"/>
                                </a:lnTo>
                                <a:lnTo>
                                  <a:pt x="235086" y="155461"/>
                                </a:lnTo>
                                <a:lnTo>
                                  <a:pt x="235086" y="167148"/>
                                </a:lnTo>
                                <a:lnTo>
                                  <a:pt x="235990" y="178825"/>
                                </a:lnTo>
                                <a:lnTo>
                                  <a:pt x="236894" y="191410"/>
                                </a:lnTo>
                                <a:lnTo>
                                  <a:pt x="237798" y="204893"/>
                                </a:lnTo>
                                <a:lnTo>
                                  <a:pt x="239605" y="218366"/>
                                </a:lnTo>
                                <a:lnTo>
                                  <a:pt x="241412" y="232748"/>
                                </a:lnTo>
                                <a:lnTo>
                                  <a:pt x="244124" y="248027"/>
                                </a:lnTo>
                                <a:lnTo>
                                  <a:pt x="247739" y="264205"/>
                                </a:lnTo>
                                <a:lnTo>
                                  <a:pt x="245027" y="264205"/>
                                </a:lnTo>
                                <a:lnTo>
                                  <a:pt x="241412" y="265103"/>
                                </a:lnTo>
                                <a:lnTo>
                                  <a:pt x="237798" y="266001"/>
                                </a:lnTo>
                                <a:lnTo>
                                  <a:pt x="232375" y="266900"/>
                                </a:lnTo>
                                <a:lnTo>
                                  <a:pt x="226943" y="267798"/>
                                </a:lnTo>
                                <a:lnTo>
                                  <a:pt x="219713" y="268696"/>
                                </a:lnTo>
                                <a:lnTo>
                                  <a:pt x="212483" y="270492"/>
                                </a:lnTo>
                                <a:lnTo>
                                  <a:pt x="205244" y="272289"/>
                                </a:lnTo>
                                <a:lnTo>
                                  <a:pt x="197110" y="274085"/>
                                </a:lnTo>
                                <a:lnTo>
                                  <a:pt x="188977" y="275882"/>
                                </a:lnTo>
                                <a:lnTo>
                                  <a:pt x="181737" y="277678"/>
                                </a:lnTo>
                                <a:lnTo>
                                  <a:pt x="171796" y="279475"/>
                                </a:lnTo>
                                <a:lnTo>
                                  <a:pt x="163653" y="281271"/>
                                </a:lnTo>
                                <a:lnTo>
                                  <a:pt x="154615" y="283068"/>
                                </a:lnTo>
                                <a:lnTo>
                                  <a:pt x="145578" y="284874"/>
                                </a:lnTo>
                                <a:lnTo>
                                  <a:pt x="138339" y="286670"/>
                                </a:lnTo>
                                <a:lnTo>
                                  <a:pt x="131109" y="288467"/>
                                </a:lnTo>
                                <a:lnTo>
                                  <a:pt x="123869" y="290263"/>
                                </a:lnTo>
                                <a:lnTo>
                                  <a:pt x="118447" y="292060"/>
                                </a:lnTo>
                                <a:lnTo>
                                  <a:pt x="113928" y="292958"/>
                                </a:lnTo>
                                <a:lnTo>
                                  <a:pt x="110313" y="293856"/>
                                </a:lnTo>
                                <a:lnTo>
                                  <a:pt x="107602" y="293856"/>
                                </a:lnTo>
                                <a:lnTo>
                                  <a:pt x="107602" y="277678"/>
                                </a:lnTo>
                                <a:lnTo>
                                  <a:pt x="109410" y="261501"/>
                                </a:lnTo>
                                <a:lnTo>
                                  <a:pt x="111217" y="246231"/>
                                </a:lnTo>
                                <a:lnTo>
                                  <a:pt x="113928" y="230951"/>
                                </a:lnTo>
                                <a:lnTo>
                                  <a:pt x="116639" y="216570"/>
                                </a:lnTo>
                                <a:lnTo>
                                  <a:pt x="119350" y="202188"/>
                                </a:lnTo>
                                <a:lnTo>
                                  <a:pt x="122966" y="188715"/>
                                </a:lnTo>
                                <a:lnTo>
                                  <a:pt x="126590" y="176130"/>
                                </a:lnTo>
                                <a:lnTo>
                                  <a:pt x="129301" y="163555"/>
                                </a:lnTo>
                                <a:lnTo>
                                  <a:pt x="132916" y="151868"/>
                                </a:lnTo>
                                <a:lnTo>
                                  <a:pt x="135627" y="140182"/>
                                </a:lnTo>
                                <a:lnTo>
                                  <a:pt x="139242" y="129403"/>
                                </a:lnTo>
                                <a:lnTo>
                                  <a:pt x="141954" y="118615"/>
                                </a:lnTo>
                                <a:lnTo>
                                  <a:pt x="143761" y="107836"/>
                                </a:lnTo>
                                <a:lnTo>
                                  <a:pt x="145578" y="97946"/>
                                </a:lnTo>
                                <a:lnTo>
                                  <a:pt x="145578" y="79981"/>
                                </a:lnTo>
                                <a:lnTo>
                                  <a:pt x="143761" y="71887"/>
                                </a:lnTo>
                                <a:lnTo>
                                  <a:pt x="141050" y="64701"/>
                                </a:lnTo>
                                <a:lnTo>
                                  <a:pt x="136531" y="58404"/>
                                </a:lnTo>
                                <a:lnTo>
                                  <a:pt x="130205" y="53015"/>
                                </a:lnTo>
                                <a:lnTo>
                                  <a:pt x="122966" y="47625"/>
                                </a:lnTo>
                                <a:lnTo>
                                  <a:pt x="113025" y="43134"/>
                                </a:lnTo>
                                <a:lnTo>
                                  <a:pt x="102170" y="38634"/>
                                </a:lnTo>
                                <a:lnTo>
                                  <a:pt x="103074" y="37735"/>
                                </a:lnTo>
                                <a:lnTo>
                                  <a:pt x="103977" y="35041"/>
                                </a:lnTo>
                                <a:lnTo>
                                  <a:pt x="104891" y="33244"/>
                                </a:lnTo>
                                <a:lnTo>
                                  <a:pt x="105795" y="30549"/>
                                </a:lnTo>
                                <a:lnTo>
                                  <a:pt x="106698" y="27855"/>
                                </a:lnTo>
                                <a:lnTo>
                                  <a:pt x="107602" y="25160"/>
                                </a:lnTo>
                                <a:lnTo>
                                  <a:pt x="107602" y="22465"/>
                                </a:lnTo>
                                <a:lnTo>
                                  <a:pt x="106698" y="19771"/>
                                </a:lnTo>
                                <a:lnTo>
                                  <a:pt x="105795" y="17965"/>
                                </a:lnTo>
                                <a:lnTo>
                                  <a:pt x="103977" y="16168"/>
                                </a:lnTo>
                                <a:lnTo>
                                  <a:pt x="100362" y="14372"/>
                                </a:lnTo>
                                <a:lnTo>
                                  <a:pt x="96748" y="13473"/>
                                </a:lnTo>
                                <a:lnTo>
                                  <a:pt x="86807" y="13473"/>
                                </a:lnTo>
                                <a:lnTo>
                                  <a:pt x="83182" y="14372"/>
                                </a:lnTo>
                                <a:lnTo>
                                  <a:pt x="78663" y="16168"/>
                                </a:lnTo>
                                <a:lnTo>
                                  <a:pt x="75048" y="17965"/>
                                </a:lnTo>
                                <a:lnTo>
                                  <a:pt x="72337" y="19771"/>
                                </a:lnTo>
                                <a:lnTo>
                                  <a:pt x="69626" y="21567"/>
                                </a:lnTo>
                                <a:lnTo>
                                  <a:pt x="66915" y="24262"/>
                                </a:lnTo>
                                <a:lnTo>
                                  <a:pt x="65107" y="26058"/>
                                </a:lnTo>
                                <a:lnTo>
                                  <a:pt x="62387" y="27855"/>
                                </a:lnTo>
                                <a:lnTo>
                                  <a:pt x="60579" y="30549"/>
                                </a:lnTo>
                                <a:lnTo>
                                  <a:pt x="58772" y="31448"/>
                                </a:lnTo>
                                <a:lnTo>
                                  <a:pt x="24420" y="31448"/>
                                </a:lnTo>
                                <a:lnTo>
                                  <a:pt x="19892" y="32346"/>
                                </a:lnTo>
                                <a:lnTo>
                                  <a:pt x="10854" y="32346"/>
                                </a:lnTo>
                                <a:lnTo>
                                  <a:pt x="7239" y="33244"/>
                                </a:lnTo>
                                <a:lnTo>
                                  <a:pt x="0" y="33244"/>
                                </a:lnTo>
                                <a:lnTo>
                                  <a:pt x="1817" y="32346"/>
                                </a:lnTo>
                                <a:lnTo>
                                  <a:pt x="2721" y="30549"/>
                                </a:lnTo>
                                <a:lnTo>
                                  <a:pt x="3625" y="28753"/>
                                </a:lnTo>
                                <a:lnTo>
                                  <a:pt x="5432" y="26957"/>
                                </a:lnTo>
                                <a:lnTo>
                                  <a:pt x="7239" y="25160"/>
                                </a:lnTo>
                                <a:lnTo>
                                  <a:pt x="8143" y="22465"/>
                                </a:lnTo>
                                <a:lnTo>
                                  <a:pt x="9951" y="20669"/>
                                </a:lnTo>
                                <a:lnTo>
                                  <a:pt x="12662" y="17965"/>
                                </a:lnTo>
                                <a:lnTo>
                                  <a:pt x="14469" y="16168"/>
                                </a:lnTo>
                                <a:lnTo>
                                  <a:pt x="16277" y="13473"/>
                                </a:lnTo>
                                <a:lnTo>
                                  <a:pt x="18988" y="10779"/>
                                </a:lnTo>
                                <a:lnTo>
                                  <a:pt x="20795" y="8084"/>
                                </a:lnTo>
                                <a:lnTo>
                                  <a:pt x="27131" y="7186"/>
                                </a:lnTo>
                                <a:lnTo>
                                  <a:pt x="36169" y="5389"/>
                                </a:lnTo>
                                <a:lnTo>
                                  <a:pt x="46119" y="3593"/>
                                </a:lnTo>
                                <a:lnTo>
                                  <a:pt x="57868" y="2695"/>
                                </a:lnTo>
                                <a:lnTo>
                                  <a:pt x="71433" y="898"/>
                                </a:lnTo>
                                <a:lnTo>
                                  <a:pt x="8499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69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257684" y="44032"/>
                            <a:ext cx="210666" cy="250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666" h="250722">
                                <a:moveTo>
                                  <a:pt x="103978" y="0"/>
                                </a:moveTo>
                                <a:lnTo>
                                  <a:pt x="136531" y="0"/>
                                </a:lnTo>
                                <a:lnTo>
                                  <a:pt x="152808" y="1796"/>
                                </a:lnTo>
                                <a:lnTo>
                                  <a:pt x="167268" y="3593"/>
                                </a:lnTo>
                                <a:lnTo>
                                  <a:pt x="181737" y="8084"/>
                                </a:lnTo>
                                <a:lnTo>
                                  <a:pt x="194399" y="12575"/>
                                </a:lnTo>
                                <a:lnTo>
                                  <a:pt x="199822" y="16178"/>
                                </a:lnTo>
                                <a:lnTo>
                                  <a:pt x="203436" y="20669"/>
                                </a:lnTo>
                                <a:lnTo>
                                  <a:pt x="207052" y="24262"/>
                                </a:lnTo>
                                <a:lnTo>
                                  <a:pt x="208859" y="29651"/>
                                </a:lnTo>
                                <a:lnTo>
                                  <a:pt x="209763" y="34142"/>
                                </a:lnTo>
                                <a:lnTo>
                                  <a:pt x="210666" y="40440"/>
                                </a:lnTo>
                                <a:lnTo>
                                  <a:pt x="209763" y="46727"/>
                                </a:lnTo>
                                <a:lnTo>
                                  <a:pt x="208859" y="53015"/>
                                </a:lnTo>
                                <a:lnTo>
                                  <a:pt x="207052" y="61109"/>
                                </a:lnTo>
                                <a:lnTo>
                                  <a:pt x="204340" y="68294"/>
                                </a:lnTo>
                                <a:lnTo>
                                  <a:pt x="201629" y="77286"/>
                                </a:lnTo>
                                <a:lnTo>
                                  <a:pt x="198918" y="85370"/>
                                </a:lnTo>
                                <a:lnTo>
                                  <a:pt x="194399" y="95251"/>
                                </a:lnTo>
                                <a:lnTo>
                                  <a:pt x="190775" y="105141"/>
                                </a:lnTo>
                                <a:lnTo>
                                  <a:pt x="187160" y="115022"/>
                                </a:lnTo>
                                <a:lnTo>
                                  <a:pt x="183545" y="124912"/>
                                </a:lnTo>
                                <a:lnTo>
                                  <a:pt x="179930" y="134792"/>
                                </a:lnTo>
                                <a:lnTo>
                                  <a:pt x="176315" y="145581"/>
                                </a:lnTo>
                                <a:lnTo>
                                  <a:pt x="172690" y="156360"/>
                                </a:lnTo>
                                <a:lnTo>
                                  <a:pt x="169075" y="168046"/>
                                </a:lnTo>
                                <a:lnTo>
                                  <a:pt x="166364" y="180631"/>
                                </a:lnTo>
                                <a:lnTo>
                                  <a:pt x="162749" y="193206"/>
                                </a:lnTo>
                                <a:lnTo>
                                  <a:pt x="160942" y="206689"/>
                                </a:lnTo>
                                <a:lnTo>
                                  <a:pt x="158230" y="220172"/>
                                </a:lnTo>
                                <a:lnTo>
                                  <a:pt x="155519" y="220172"/>
                                </a:lnTo>
                                <a:lnTo>
                                  <a:pt x="152808" y="221071"/>
                                </a:lnTo>
                                <a:lnTo>
                                  <a:pt x="148280" y="221969"/>
                                </a:lnTo>
                                <a:lnTo>
                                  <a:pt x="142857" y="222867"/>
                                </a:lnTo>
                                <a:lnTo>
                                  <a:pt x="136531" y="223765"/>
                                </a:lnTo>
                                <a:lnTo>
                                  <a:pt x="130196" y="224663"/>
                                </a:lnTo>
                                <a:lnTo>
                                  <a:pt x="122062" y="226460"/>
                                </a:lnTo>
                                <a:lnTo>
                                  <a:pt x="114832" y="228256"/>
                                </a:lnTo>
                                <a:lnTo>
                                  <a:pt x="105785" y="230053"/>
                                </a:lnTo>
                                <a:lnTo>
                                  <a:pt x="97651" y="231849"/>
                                </a:lnTo>
                                <a:lnTo>
                                  <a:pt x="88604" y="233646"/>
                                </a:lnTo>
                                <a:lnTo>
                                  <a:pt x="80471" y="235442"/>
                                </a:lnTo>
                                <a:lnTo>
                                  <a:pt x="71434" y="237239"/>
                                </a:lnTo>
                                <a:lnTo>
                                  <a:pt x="62387" y="239035"/>
                                </a:lnTo>
                                <a:lnTo>
                                  <a:pt x="53349" y="240841"/>
                                </a:lnTo>
                                <a:lnTo>
                                  <a:pt x="45206" y="242638"/>
                                </a:lnTo>
                                <a:lnTo>
                                  <a:pt x="37072" y="244434"/>
                                </a:lnTo>
                                <a:lnTo>
                                  <a:pt x="29843" y="246231"/>
                                </a:lnTo>
                                <a:lnTo>
                                  <a:pt x="23507" y="247129"/>
                                </a:lnTo>
                                <a:lnTo>
                                  <a:pt x="18084" y="248925"/>
                                </a:lnTo>
                                <a:lnTo>
                                  <a:pt x="13566" y="249824"/>
                                </a:lnTo>
                                <a:lnTo>
                                  <a:pt x="10855" y="249824"/>
                                </a:lnTo>
                                <a:lnTo>
                                  <a:pt x="9951" y="250722"/>
                                </a:lnTo>
                                <a:lnTo>
                                  <a:pt x="25314" y="216570"/>
                                </a:lnTo>
                                <a:lnTo>
                                  <a:pt x="40687" y="186919"/>
                                </a:lnTo>
                                <a:lnTo>
                                  <a:pt x="56060" y="159962"/>
                                </a:lnTo>
                                <a:lnTo>
                                  <a:pt x="71434" y="136589"/>
                                </a:lnTo>
                                <a:lnTo>
                                  <a:pt x="85893" y="115920"/>
                                </a:lnTo>
                                <a:lnTo>
                                  <a:pt x="98555" y="97955"/>
                                </a:lnTo>
                                <a:lnTo>
                                  <a:pt x="110304" y="82676"/>
                                </a:lnTo>
                                <a:lnTo>
                                  <a:pt x="119351" y="70091"/>
                                </a:lnTo>
                                <a:lnTo>
                                  <a:pt x="125677" y="60210"/>
                                </a:lnTo>
                                <a:lnTo>
                                  <a:pt x="128388" y="52117"/>
                                </a:lnTo>
                                <a:lnTo>
                                  <a:pt x="128388" y="45829"/>
                                </a:lnTo>
                                <a:lnTo>
                                  <a:pt x="122966" y="41338"/>
                                </a:lnTo>
                                <a:lnTo>
                                  <a:pt x="117543" y="39541"/>
                                </a:lnTo>
                                <a:lnTo>
                                  <a:pt x="110304" y="37745"/>
                                </a:lnTo>
                                <a:lnTo>
                                  <a:pt x="101266" y="36847"/>
                                </a:lnTo>
                                <a:lnTo>
                                  <a:pt x="91325" y="35948"/>
                                </a:lnTo>
                                <a:lnTo>
                                  <a:pt x="70530" y="35948"/>
                                </a:lnTo>
                                <a:lnTo>
                                  <a:pt x="58772" y="37745"/>
                                </a:lnTo>
                                <a:lnTo>
                                  <a:pt x="47013" y="38643"/>
                                </a:lnTo>
                                <a:lnTo>
                                  <a:pt x="34361" y="41338"/>
                                </a:lnTo>
                                <a:lnTo>
                                  <a:pt x="22603" y="43134"/>
                                </a:lnTo>
                                <a:lnTo>
                                  <a:pt x="11758" y="46727"/>
                                </a:lnTo>
                                <a:lnTo>
                                  <a:pt x="0" y="49422"/>
                                </a:lnTo>
                                <a:lnTo>
                                  <a:pt x="3615" y="44931"/>
                                </a:lnTo>
                                <a:lnTo>
                                  <a:pt x="7230" y="40440"/>
                                </a:lnTo>
                                <a:lnTo>
                                  <a:pt x="9951" y="35948"/>
                                </a:lnTo>
                                <a:lnTo>
                                  <a:pt x="13566" y="31448"/>
                                </a:lnTo>
                                <a:lnTo>
                                  <a:pt x="16277" y="27855"/>
                                </a:lnTo>
                                <a:lnTo>
                                  <a:pt x="19892" y="24262"/>
                                </a:lnTo>
                                <a:lnTo>
                                  <a:pt x="22603" y="20669"/>
                                </a:lnTo>
                                <a:lnTo>
                                  <a:pt x="25314" y="17974"/>
                                </a:lnTo>
                                <a:lnTo>
                                  <a:pt x="28025" y="15270"/>
                                </a:lnTo>
                                <a:lnTo>
                                  <a:pt x="30746" y="12575"/>
                                </a:lnTo>
                                <a:lnTo>
                                  <a:pt x="32554" y="10779"/>
                                </a:lnTo>
                                <a:lnTo>
                                  <a:pt x="34361" y="8084"/>
                                </a:lnTo>
                                <a:lnTo>
                                  <a:pt x="40687" y="7186"/>
                                </a:lnTo>
                                <a:lnTo>
                                  <a:pt x="48821" y="5389"/>
                                </a:lnTo>
                                <a:lnTo>
                                  <a:pt x="60579" y="3593"/>
                                </a:lnTo>
                                <a:lnTo>
                                  <a:pt x="73241" y="2695"/>
                                </a:lnTo>
                                <a:lnTo>
                                  <a:pt x="87701" y="898"/>
                                </a:lnTo>
                                <a:lnTo>
                                  <a:pt x="1039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69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0" y="376532"/>
                            <a:ext cx="128392" cy="141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8392" h="141089">
                                <a:moveTo>
                                  <a:pt x="71429" y="0"/>
                                </a:moveTo>
                                <a:lnTo>
                                  <a:pt x="101270" y="0"/>
                                </a:lnTo>
                                <a:lnTo>
                                  <a:pt x="103981" y="898"/>
                                </a:lnTo>
                                <a:lnTo>
                                  <a:pt x="107596" y="898"/>
                                </a:lnTo>
                                <a:lnTo>
                                  <a:pt x="110308" y="1796"/>
                                </a:lnTo>
                                <a:lnTo>
                                  <a:pt x="113923" y="1796"/>
                                </a:lnTo>
                                <a:lnTo>
                                  <a:pt x="116634" y="2695"/>
                                </a:lnTo>
                                <a:lnTo>
                                  <a:pt x="120249" y="3593"/>
                                </a:lnTo>
                                <a:lnTo>
                                  <a:pt x="122969" y="4491"/>
                                </a:lnTo>
                                <a:lnTo>
                                  <a:pt x="122969" y="40440"/>
                                </a:lnTo>
                                <a:lnTo>
                                  <a:pt x="120249" y="38643"/>
                                </a:lnTo>
                                <a:lnTo>
                                  <a:pt x="117537" y="37745"/>
                                </a:lnTo>
                                <a:lnTo>
                                  <a:pt x="114826" y="36847"/>
                                </a:lnTo>
                                <a:lnTo>
                                  <a:pt x="111211" y="35948"/>
                                </a:lnTo>
                                <a:lnTo>
                                  <a:pt x="108500" y="35050"/>
                                </a:lnTo>
                                <a:lnTo>
                                  <a:pt x="105789" y="35050"/>
                                </a:lnTo>
                                <a:lnTo>
                                  <a:pt x="103078" y="34152"/>
                                </a:lnTo>
                                <a:lnTo>
                                  <a:pt x="99453" y="33254"/>
                                </a:lnTo>
                                <a:lnTo>
                                  <a:pt x="81374" y="33254"/>
                                </a:lnTo>
                                <a:lnTo>
                                  <a:pt x="75949" y="34152"/>
                                </a:lnTo>
                                <a:lnTo>
                                  <a:pt x="71429" y="35050"/>
                                </a:lnTo>
                                <a:lnTo>
                                  <a:pt x="66907" y="37745"/>
                                </a:lnTo>
                                <a:lnTo>
                                  <a:pt x="63291" y="39541"/>
                                </a:lnTo>
                                <a:lnTo>
                                  <a:pt x="59674" y="43134"/>
                                </a:lnTo>
                                <a:lnTo>
                                  <a:pt x="56058" y="46727"/>
                                </a:lnTo>
                                <a:lnTo>
                                  <a:pt x="54249" y="50320"/>
                                </a:lnTo>
                                <a:lnTo>
                                  <a:pt x="51537" y="54821"/>
                                </a:lnTo>
                                <a:lnTo>
                                  <a:pt x="50633" y="60209"/>
                                </a:lnTo>
                                <a:lnTo>
                                  <a:pt x="49728" y="65602"/>
                                </a:lnTo>
                                <a:lnTo>
                                  <a:pt x="48825" y="71892"/>
                                </a:lnTo>
                                <a:lnTo>
                                  <a:pt x="49728" y="77284"/>
                                </a:lnTo>
                                <a:lnTo>
                                  <a:pt x="50633" y="81777"/>
                                </a:lnTo>
                                <a:lnTo>
                                  <a:pt x="51537" y="86271"/>
                                </a:lnTo>
                                <a:lnTo>
                                  <a:pt x="53345" y="90764"/>
                                </a:lnTo>
                                <a:lnTo>
                                  <a:pt x="55154" y="95257"/>
                                </a:lnTo>
                                <a:lnTo>
                                  <a:pt x="57866" y="97953"/>
                                </a:lnTo>
                                <a:lnTo>
                                  <a:pt x="60578" y="101547"/>
                                </a:lnTo>
                                <a:lnTo>
                                  <a:pt x="63291" y="103345"/>
                                </a:lnTo>
                                <a:lnTo>
                                  <a:pt x="66907" y="106041"/>
                                </a:lnTo>
                                <a:lnTo>
                                  <a:pt x="71429" y="106940"/>
                                </a:lnTo>
                                <a:lnTo>
                                  <a:pt x="75045" y="107839"/>
                                </a:lnTo>
                                <a:lnTo>
                                  <a:pt x="79566" y="108737"/>
                                </a:lnTo>
                                <a:lnTo>
                                  <a:pt x="80470" y="107839"/>
                                </a:lnTo>
                                <a:lnTo>
                                  <a:pt x="81374" y="107839"/>
                                </a:lnTo>
                                <a:lnTo>
                                  <a:pt x="82278" y="107839"/>
                                </a:lnTo>
                                <a:lnTo>
                                  <a:pt x="84087" y="107839"/>
                                </a:lnTo>
                                <a:lnTo>
                                  <a:pt x="85895" y="107839"/>
                                </a:lnTo>
                                <a:lnTo>
                                  <a:pt x="85895" y="70994"/>
                                </a:lnTo>
                                <a:lnTo>
                                  <a:pt x="128392" y="70994"/>
                                </a:lnTo>
                                <a:lnTo>
                                  <a:pt x="128392" y="133899"/>
                                </a:lnTo>
                                <a:lnTo>
                                  <a:pt x="124777" y="134798"/>
                                </a:lnTo>
                                <a:lnTo>
                                  <a:pt x="121152" y="135696"/>
                                </a:lnTo>
                                <a:lnTo>
                                  <a:pt x="117537" y="136596"/>
                                </a:lnTo>
                                <a:lnTo>
                                  <a:pt x="113923" y="137494"/>
                                </a:lnTo>
                                <a:lnTo>
                                  <a:pt x="109404" y="138392"/>
                                </a:lnTo>
                                <a:lnTo>
                                  <a:pt x="105789" y="139291"/>
                                </a:lnTo>
                                <a:lnTo>
                                  <a:pt x="102174" y="139291"/>
                                </a:lnTo>
                                <a:lnTo>
                                  <a:pt x="97646" y="140189"/>
                                </a:lnTo>
                                <a:lnTo>
                                  <a:pt x="86799" y="140189"/>
                                </a:lnTo>
                                <a:lnTo>
                                  <a:pt x="82278" y="141089"/>
                                </a:lnTo>
                                <a:lnTo>
                                  <a:pt x="70524" y="140189"/>
                                </a:lnTo>
                                <a:lnTo>
                                  <a:pt x="58771" y="138392"/>
                                </a:lnTo>
                                <a:lnTo>
                                  <a:pt x="47920" y="135696"/>
                                </a:lnTo>
                                <a:lnTo>
                                  <a:pt x="37974" y="132101"/>
                                </a:lnTo>
                                <a:lnTo>
                                  <a:pt x="29837" y="127608"/>
                                </a:lnTo>
                                <a:lnTo>
                                  <a:pt x="21700" y="121318"/>
                                </a:lnTo>
                                <a:lnTo>
                                  <a:pt x="15370" y="115027"/>
                                </a:lnTo>
                                <a:lnTo>
                                  <a:pt x="9946" y="107839"/>
                                </a:lnTo>
                                <a:lnTo>
                                  <a:pt x="6329" y="99751"/>
                                </a:lnTo>
                                <a:lnTo>
                                  <a:pt x="2712" y="89865"/>
                                </a:lnTo>
                                <a:lnTo>
                                  <a:pt x="904" y="79980"/>
                                </a:lnTo>
                                <a:lnTo>
                                  <a:pt x="0" y="70095"/>
                                </a:lnTo>
                                <a:lnTo>
                                  <a:pt x="904" y="58414"/>
                                </a:lnTo>
                                <a:lnTo>
                                  <a:pt x="2712" y="48524"/>
                                </a:lnTo>
                                <a:lnTo>
                                  <a:pt x="5425" y="39541"/>
                                </a:lnTo>
                                <a:lnTo>
                                  <a:pt x="9946" y="31457"/>
                                </a:lnTo>
                                <a:lnTo>
                                  <a:pt x="15370" y="23364"/>
                                </a:lnTo>
                                <a:lnTo>
                                  <a:pt x="21700" y="17076"/>
                                </a:lnTo>
                                <a:lnTo>
                                  <a:pt x="28933" y="11687"/>
                                </a:lnTo>
                                <a:lnTo>
                                  <a:pt x="37974" y="7186"/>
                                </a:lnTo>
                                <a:lnTo>
                                  <a:pt x="47920" y="4491"/>
                                </a:lnTo>
                                <a:lnTo>
                                  <a:pt x="58771" y="1796"/>
                                </a:lnTo>
                                <a:lnTo>
                                  <a:pt x="714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69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158225" y="380125"/>
                            <a:ext cx="66006" cy="13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06" h="134799">
                                <a:moveTo>
                                  <a:pt x="0" y="0"/>
                                </a:moveTo>
                                <a:lnTo>
                                  <a:pt x="66006" y="0"/>
                                </a:lnTo>
                                <a:lnTo>
                                  <a:pt x="66006" y="33029"/>
                                </a:lnTo>
                                <a:lnTo>
                                  <a:pt x="63290" y="32356"/>
                                </a:lnTo>
                                <a:lnTo>
                                  <a:pt x="58772" y="32356"/>
                                </a:lnTo>
                                <a:lnTo>
                                  <a:pt x="47927" y="32356"/>
                                </a:lnTo>
                                <a:lnTo>
                                  <a:pt x="47927" y="101549"/>
                                </a:lnTo>
                                <a:lnTo>
                                  <a:pt x="61483" y="101549"/>
                                </a:lnTo>
                                <a:lnTo>
                                  <a:pt x="65098" y="100651"/>
                                </a:lnTo>
                                <a:lnTo>
                                  <a:pt x="66006" y="100426"/>
                                </a:lnTo>
                                <a:lnTo>
                                  <a:pt x="66006" y="133901"/>
                                </a:lnTo>
                                <a:lnTo>
                                  <a:pt x="49734" y="133901"/>
                                </a:lnTo>
                                <a:lnTo>
                                  <a:pt x="42495" y="134799"/>
                                </a:lnTo>
                                <a:lnTo>
                                  <a:pt x="0" y="1347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69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224231" y="380125"/>
                            <a:ext cx="67814" cy="133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14" h="133901">
                                <a:moveTo>
                                  <a:pt x="0" y="0"/>
                                </a:moveTo>
                                <a:lnTo>
                                  <a:pt x="9946" y="0"/>
                                </a:lnTo>
                                <a:lnTo>
                                  <a:pt x="14464" y="898"/>
                                </a:lnTo>
                                <a:lnTo>
                                  <a:pt x="18079" y="898"/>
                                </a:lnTo>
                                <a:lnTo>
                                  <a:pt x="22608" y="1796"/>
                                </a:lnTo>
                                <a:lnTo>
                                  <a:pt x="26223" y="2695"/>
                                </a:lnTo>
                                <a:lnTo>
                                  <a:pt x="30741" y="3593"/>
                                </a:lnTo>
                                <a:lnTo>
                                  <a:pt x="34356" y="5389"/>
                                </a:lnTo>
                                <a:lnTo>
                                  <a:pt x="37971" y="6288"/>
                                </a:lnTo>
                                <a:lnTo>
                                  <a:pt x="40682" y="8992"/>
                                </a:lnTo>
                                <a:lnTo>
                                  <a:pt x="45211" y="11687"/>
                                </a:lnTo>
                                <a:lnTo>
                                  <a:pt x="48826" y="15280"/>
                                </a:lnTo>
                                <a:lnTo>
                                  <a:pt x="52441" y="18872"/>
                                </a:lnTo>
                                <a:lnTo>
                                  <a:pt x="56055" y="23364"/>
                                </a:lnTo>
                                <a:lnTo>
                                  <a:pt x="58767" y="27864"/>
                                </a:lnTo>
                                <a:lnTo>
                                  <a:pt x="61478" y="32356"/>
                                </a:lnTo>
                                <a:lnTo>
                                  <a:pt x="63295" y="37745"/>
                                </a:lnTo>
                                <a:lnTo>
                                  <a:pt x="65102" y="43134"/>
                                </a:lnTo>
                                <a:lnTo>
                                  <a:pt x="66006" y="48533"/>
                                </a:lnTo>
                                <a:lnTo>
                                  <a:pt x="67814" y="54821"/>
                                </a:lnTo>
                                <a:lnTo>
                                  <a:pt x="67814" y="74590"/>
                                </a:lnTo>
                                <a:lnTo>
                                  <a:pt x="66910" y="81779"/>
                                </a:lnTo>
                                <a:lnTo>
                                  <a:pt x="66006" y="88070"/>
                                </a:lnTo>
                                <a:lnTo>
                                  <a:pt x="65102" y="93461"/>
                                </a:lnTo>
                                <a:lnTo>
                                  <a:pt x="62391" y="98853"/>
                                </a:lnTo>
                                <a:lnTo>
                                  <a:pt x="59670" y="104246"/>
                                </a:lnTo>
                                <a:lnTo>
                                  <a:pt x="56959" y="108739"/>
                                </a:lnTo>
                                <a:lnTo>
                                  <a:pt x="53344" y="113232"/>
                                </a:lnTo>
                                <a:lnTo>
                                  <a:pt x="49729" y="117725"/>
                                </a:lnTo>
                                <a:lnTo>
                                  <a:pt x="45211" y="121320"/>
                                </a:lnTo>
                                <a:lnTo>
                                  <a:pt x="40682" y="124015"/>
                                </a:lnTo>
                                <a:lnTo>
                                  <a:pt x="35260" y="127610"/>
                                </a:lnTo>
                                <a:lnTo>
                                  <a:pt x="32549" y="128509"/>
                                </a:lnTo>
                                <a:lnTo>
                                  <a:pt x="28030" y="130306"/>
                                </a:lnTo>
                                <a:lnTo>
                                  <a:pt x="24415" y="131205"/>
                                </a:lnTo>
                                <a:lnTo>
                                  <a:pt x="19887" y="132103"/>
                                </a:lnTo>
                                <a:lnTo>
                                  <a:pt x="15368" y="133003"/>
                                </a:lnTo>
                                <a:lnTo>
                                  <a:pt x="10850" y="133901"/>
                                </a:lnTo>
                                <a:lnTo>
                                  <a:pt x="0" y="133901"/>
                                </a:lnTo>
                                <a:lnTo>
                                  <a:pt x="0" y="100426"/>
                                </a:lnTo>
                                <a:lnTo>
                                  <a:pt x="2716" y="99752"/>
                                </a:lnTo>
                                <a:lnTo>
                                  <a:pt x="5427" y="98853"/>
                                </a:lnTo>
                                <a:lnTo>
                                  <a:pt x="8138" y="97056"/>
                                </a:lnTo>
                                <a:lnTo>
                                  <a:pt x="9946" y="95259"/>
                                </a:lnTo>
                                <a:lnTo>
                                  <a:pt x="12657" y="92563"/>
                                </a:lnTo>
                                <a:lnTo>
                                  <a:pt x="14464" y="89866"/>
                                </a:lnTo>
                                <a:lnTo>
                                  <a:pt x="15368" y="86272"/>
                                </a:lnTo>
                                <a:lnTo>
                                  <a:pt x="17176" y="81779"/>
                                </a:lnTo>
                                <a:lnTo>
                                  <a:pt x="18079" y="78185"/>
                                </a:lnTo>
                                <a:lnTo>
                                  <a:pt x="18079" y="56617"/>
                                </a:lnTo>
                                <a:lnTo>
                                  <a:pt x="17176" y="51228"/>
                                </a:lnTo>
                                <a:lnTo>
                                  <a:pt x="15368" y="47626"/>
                                </a:lnTo>
                                <a:lnTo>
                                  <a:pt x="14464" y="44033"/>
                                </a:lnTo>
                                <a:lnTo>
                                  <a:pt x="12657" y="40440"/>
                                </a:lnTo>
                                <a:lnTo>
                                  <a:pt x="9946" y="37745"/>
                                </a:lnTo>
                                <a:lnTo>
                                  <a:pt x="7235" y="35948"/>
                                </a:lnTo>
                                <a:lnTo>
                                  <a:pt x="4523" y="34152"/>
                                </a:lnTo>
                                <a:lnTo>
                                  <a:pt x="908" y="33254"/>
                                </a:lnTo>
                                <a:lnTo>
                                  <a:pt x="0" y="330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69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318263" y="380125"/>
                            <a:ext cx="65550" cy="13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550" h="134799">
                                <a:moveTo>
                                  <a:pt x="0" y="0"/>
                                </a:moveTo>
                                <a:lnTo>
                                  <a:pt x="65550" y="0"/>
                                </a:lnTo>
                                <a:lnTo>
                                  <a:pt x="65550" y="32917"/>
                                </a:lnTo>
                                <a:lnTo>
                                  <a:pt x="63290" y="32356"/>
                                </a:lnTo>
                                <a:lnTo>
                                  <a:pt x="58772" y="32356"/>
                                </a:lnTo>
                                <a:lnTo>
                                  <a:pt x="47917" y="32356"/>
                                </a:lnTo>
                                <a:lnTo>
                                  <a:pt x="47917" y="101549"/>
                                </a:lnTo>
                                <a:lnTo>
                                  <a:pt x="60579" y="101549"/>
                                </a:lnTo>
                                <a:lnTo>
                                  <a:pt x="64194" y="100651"/>
                                </a:lnTo>
                                <a:lnTo>
                                  <a:pt x="65550" y="100314"/>
                                </a:lnTo>
                                <a:lnTo>
                                  <a:pt x="65550" y="133901"/>
                                </a:lnTo>
                                <a:lnTo>
                                  <a:pt x="48821" y="133901"/>
                                </a:lnTo>
                                <a:lnTo>
                                  <a:pt x="41591" y="134799"/>
                                </a:lnTo>
                                <a:lnTo>
                                  <a:pt x="0" y="1347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69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383812" y="380125"/>
                            <a:ext cx="67357" cy="133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57" h="133901">
                                <a:moveTo>
                                  <a:pt x="0" y="0"/>
                                </a:moveTo>
                                <a:lnTo>
                                  <a:pt x="10402" y="0"/>
                                </a:lnTo>
                                <a:lnTo>
                                  <a:pt x="14018" y="898"/>
                                </a:lnTo>
                                <a:lnTo>
                                  <a:pt x="18536" y="898"/>
                                </a:lnTo>
                                <a:lnTo>
                                  <a:pt x="23055" y="1796"/>
                                </a:lnTo>
                                <a:lnTo>
                                  <a:pt x="26679" y="2695"/>
                                </a:lnTo>
                                <a:lnTo>
                                  <a:pt x="30294" y="3593"/>
                                </a:lnTo>
                                <a:lnTo>
                                  <a:pt x="33909" y="5389"/>
                                </a:lnTo>
                                <a:lnTo>
                                  <a:pt x="35717" y="6288"/>
                                </a:lnTo>
                                <a:lnTo>
                                  <a:pt x="39332" y="8992"/>
                                </a:lnTo>
                                <a:lnTo>
                                  <a:pt x="42947" y="11687"/>
                                </a:lnTo>
                                <a:lnTo>
                                  <a:pt x="47475" y="15280"/>
                                </a:lnTo>
                                <a:lnTo>
                                  <a:pt x="51090" y="18872"/>
                                </a:lnTo>
                                <a:lnTo>
                                  <a:pt x="53801" y="23364"/>
                                </a:lnTo>
                                <a:lnTo>
                                  <a:pt x="57416" y="27864"/>
                                </a:lnTo>
                                <a:lnTo>
                                  <a:pt x="60127" y="32356"/>
                                </a:lnTo>
                                <a:lnTo>
                                  <a:pt x="61935" y="37745"/>
                                </a:lnTo>
                                <a:lnTo>
                                  <a:pt x="63742" y="43134"/>
                                </a:lnTo>
                                <a:lnTo>
                                  <a:pt x="64646" y="48533"/>
                                </a:lnTo>
                                <a:lnTo>
                                  <a:pt x="66453" y="54821"/>
                                </a:lnTo>
                                <a:lnTo>
                                  <a:pt x="66453" y="61110"/>
                                </a:lnTo>
                                <a:lnTo>
                                  <a:pt x="67357" y="68299"/>
                                </a:lnTo>
                                <a:lnTo>
                                  <a:pt x="66453" y="74590"/>
                                </a:lnTo>
                                <a:lnTo>
                                  <a:pt x="66453" y="81779"/>
                                </a:lnTo>
                                <a:lnTo>
                                  <a:pt x="64646" y="88070"/>
                                </a:lnTo>
                                <a:lnTo>
                                  <a:pt x="62838" y="93461"/>
                                </a:lnTo>
                                <a:lnTo>
                                  <a:pt x="61031" y="98853"/>
                                </a:lnTo>
                                <a:lnTo>
                                  <a:pt x="58320" y="104246"/>
                                </a:lnTo>
                                <a:lnTo>
                                  <a:pt x="55608" y="108739"/>
                                </a:lnTo>
                                <a:lnTo>
                                  <a:pt x="51994" y="113232"/>
                                </a:lnTo>
                                <a:lnTo>
                                  <a:pt x="48379" y="117725"/>
                                </a:lnTo>
                                <a:lnTo>
                                  <a:pt x="43850" y="121320"/>
                                </a:lnTo>
                                <a:lnTo>
                                  <a:pt x="39332" y="124015"/>
                                </a:lnTo>
                                <a:lnTo>
                                  <a:pt x="34813" y="127610"/>
                                </a:lnTo>
                                <a:lnTo>
                                  <a:pt x="32102" y="128509"/>
                                </a:lnTo>
                                <a:lnTo>
                                  <a:pt x="28487" y="130306"/>
                                </a:lnTo>
                                <a:lnTo>
                                  <a:pt x="24862" y="131205"/>
                                </a:lnTo>
                                <a:lnTo>
                                  <a:pt x="20344" y="132103"/>
                                </a:lnTo>
                                <a:lnTo>
                                  <a:pt x="15825" y="133003"/>
                                </a:lnTo>
                                <a:lnTo>
                                  <a:pt x="11306" y="133901"/>
                                </a:lnTo>
                                <a:lnTo>
                                  <a:pt x="0" y="133901"/>
                                </a:lnTo>
                                <a:lnTo>
                                  <a:pt x="0" y="100314"/>
                                </a:lnTo>
                                <a:lnTo>
                                  <a:pt x="2259" y="99752"/>
                                </a:lnTo>
                                <a:lnTo>
                                  <a:pt x="4970" y="98853"/>
                                </a:lnTo>
                                <a:lnTo>
                                  <a:pt x="7691" y="97056"/>
                                </a:lnTo>
                                <a:lnTo>
                                  <a:pt x="10402" y="95259"/>
                                </a:lnTo>
                                <a:lnTo>
                                  <a:pt x="12210" y="92563"/>
                                </a:lnTo>
                                <a:lnTo>
                                  <a:pt x="14018" y="89866"/>
                                </a:lnTo>
                                <a:lnTo>
                                  <a:pt x="15825" y="86272"/>
                                </a:lnTo>
                                <a:lnTo>
                                  <a:pt x="16729" y="81779"/>
                                </a:lnTo>
                                <a:lnTo>
                                  <a:pt x="17632" y="78185"/>
                                </a:lnTo>
                                <a:lnTo>
                                  <a:pt x="17632" y="56617"/>
                                </a:lnTo>
                                <a:lnTo>
                                  <a:pt x="16729" y="51228"/>
                                </a:lnTo>
                                <a:lnTo>
                                  <a:pt x="15825" y="47626"/>
                                </a:lnTo>
                                <a:lnTo>
                                  <a:pt x="14018" y="44033"/>
                                </a:lnTo>
                                <a:lnTo>
                                  <a:pt x="12210" y="40440"/>
                                </a:lnTo>
                                <a:lnTo>
                                  <a:pt x="10402" y="37745"/>
                                </a:lnTo>
                                <a:lnTo>
                                  <a:pt x="7691" y="35948"/>
                                </a:lnTo>
                                <a:lnTo>
                                  <a:pt x="4970" y="34152"/>
                                </a:lnTo>
                                <a:lnTo>
                                  <a:pt x="1356" y="33254"/>
                                </a:lnTo>
                                <a:lnTo>
                                  <a:pt x="0" y="329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69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476493" y="380125"/>
                            <a:ext cx="140146" cy="13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146" h="134799">
                                <a:moveTo>
                                  <a:pt x="0" y="0"/>
                                </a:moveTo>
                                <a:lnTo>
                                  <a:pt x="48821" y="0"/>
                                </a:lnTo>
                                <a:lnTo>
                                  <a:pt x="48821" y="52126"/>
                                </a:lnTo>
                                <a:lnTo>
                                  <a:pt x="79567" y="0"/>
                                </a:lnTo>
                                <a:lnTo>
                                  <a:pt x="134714" y="0"/>
                                </a:lnTo>
                                <a:lnTo>
                                  <a:pt x="92219" y="61110"/>
                                </a:lnTo>
                                <a:lnTo>
                                  <a:pt x="140146" y="134799"/>
                                </a:lnTo>
                                <a:lnTo>
                                  <a:pt x="80471" y="134799"/>
                                </a:lnTo>
                                <a:lnTo>
                                  <a:pt x="48821" y="76387"/>
                                </a:lnTo>
                                <a:lnTo>
                                  <a:pt x="48821" y="134799"/>
                                </a:lnTo>
                                <a:lnTo>
                                  <a:pt x="0" y="1347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69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882" name="Shape 11882"/>
                        <wps:cNvSpPr/>
                        <wps:spPr>
                          <a:xfrm>
                            <a:off x="632907" y="413378"/>
                            <a:ext cx="45215" cy="101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215" h="101545">
                                <a:moveTo>
                                  <a:pt x="0" y="0"/>
                                </a:moveTo>
                                <a:lnTo>
                                  <a:pt x="45215" y="0"/>
                                </a:lnTo>
                                <a:lnTo>
                                  <a:pt x="45215" y="101545"/>
                                </a:lnTo>
                                <a:lnTo>
                                  <a:pt x="0" y="1015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69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883" name="Shape 11883"/>
                        <wps:cNvSpPr/>
                        <wps:spPr>
                          <a:xfrm>
                            <a:off x="632907" y="369346"/>
                            <a:ext cx="45215" cy="33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215" h="33244">
                                <a:moveTo>
                                  <a:pt x="0" y="0"/>
                                </a:moveTo>
                                <a:lnTo>
                                  <a:pt x="45215" y="0"/>
                                </a:lnTo>
                                <a:lnTo>
                                  <a:pt x="45215" y="33244"/>
                                </a:lnTo>
                                <a:lnTo>
                                  <a:pt x="0" y="332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69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695293" y="380125"/>
                            <a:ext cx="78663" cy="13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663" h="134799">
                                <a:moveTo>
                                  <a:pt x="45215" y="0"/>
                                </a:moveTo>
                                <a:lnTo>
                                  <a:pt x="78663" y="0"/>
                                </a:lnTo>
                                <a:lnTo>
                                  <a:pt x="78663" y="28763"/>
                                </a:lnTo>
                                <a:lnTo>
                                  <a:pt x="64194" y="73692"/>
                                </a:lnTo>
                                <a:lnTo>
                                  <a:pt x="78663" y="73692"/>
                                </a:lnTo>
                                <a:lnTo>
                                  <a:pt x="78663" y="105144"/>
                                </a:lnTo>
                                <a:lnTo>
                                  <a:pt x="56964" y="105144"/>
                                </a:lnTo>
                                <a:lnTo>
                                  <a:pt x="49734" y="134799"/>
                                </a:lnTo>
                                <a:lnTo>
                                  <a:pt x="0" y="134799"/>
                                </a:lnTo>
                                <a:lnTo>
                                  <a:pt x="4521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69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773956" y="380125"/>
                            <a:ext cx="79567" cy="1347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67" h="134799">
                                <a:moveTo>
                                  <a:pt x="0" y="0"/>
                                </a:moveTo>
                                <a:lnTo>
                                  <a:pt x="34361" y="0"/>
                                </a:lnTo>
                                <a:lnTo>
                                  <a:pt x="79567" y="134799"/>
                                </a:lnTo>
                                <a:lnTo>
                                  <a:pt x="28035" y="134799"/>
                                </a:lnTo>
                                <a:lnTo>
                                  <a:pt x="19892" y="105144"/>
                                </a:lnTo>
                                <a:lnTo>
                                  <a:pt x="0" y="105144"/>
                                </a:lnTo>
                                <a:lnTo>
                                  <a:pt x="0" y="73692"/>
                                </a:lnTo>
                                <a:lnTo>
                                  <a:pt x="14469" y="73692"/>
                                </a:lnTo>
                                <a:lnTo>
                                  <a:pt x="0" y="2876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690A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9A4F77" id="Group 9770" o:spid="_x0000_s1026" style="position:absolute;margin-left:37.25pt;margin-top:-.1pt;width:67.2pt;height:40.75pt;z-index:251658240" coordsize="8535,51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wgcnhMAAI5zAAAOAAAAZHJzL2Uyb0RvYy54bWzsXdtuI8cRfQ+QfxD0Hmv6Mj0zgneNIIn9&#10;EiQG7HwATVEXQBIFkl6t/z6nuqqmh1qpq7Wx10agl6Uk1jarq+t6qnr49Tcf725PPmx2+5vt/btT&#10;91V3erK5X28vbu6v3p3+58dv/zKenuwPq/uL1e32fvPu9JfN/vSb93/+09ePD+cbv73e3l5sdidY&#10;5H5//vjw7vT6cHg4Pzvbr683d6v9V9uHzT3evNzu7lYH/Lq7OrvYrR6x+t3tme+6dPa43V087Lbr&#10;zX6Pv/6d3zx9n9e/vNysD/++vNxvDie3707B2yH/u8v//kT/nr3/enV+tVs9XN+shY3VZ3Bxt7q5&#10;x4fOS/19dVid/Ly7+WSpu5v1brvfXh6+Wm/vzraXlzfrTd4DduO6J7v5brf9+SHv5er88ephFhNE&#10;+0ROn73s+l8fvt+d3Fy8O52GAQK6X93hlPIHn+S/QECPD1fnoPtu9/DDw/c7+cMV/0Z7/ni5u6NX&#10;7ObkYxbtL7NoNx8PJ2v8cexD7+PpyRpv9W5IXkS/vsb5fPK/1tf/qP6/M/3QM+JtZuXxAUq0L3La&#10;/29y+uF69bDJ4t/T/lVOKqT89slEKkQfDIpZPPvzPST1jGxiH4cJYoAU/BTGPrECqpRwACSgcRrp&#10;7/MuV+frn/eH7zbbLObVh3/uD3gbynahP62u9af1x3v9cQftr+r9w+pA/4+Woh9Prvmj6fe77YfN&#10;j9v8zqEcT2GsvH97/yldPlywr++tb7f7De+IPihvbf5w0C23t9/e3lx8e3N7Sx++31399Lfb3cmH&#10;Fez322/T1P1VJHNEdnt/8pgVb72CD7m8XR2yMd5vaZ0sqrubA/zM7c0dnJQfuq5wSB+zyZ6C5QaV&#10;0uOjn37aXvySlT7/HdrFp/2bq5mbjZH1DL9jI82KFuLgJp8VTSxNdczHYQgTK1rRwS+uazgv5QRq&#10;J4w8p3ljnCawqy4FjL6ke871Q0hHpKqA+vqQldkF5zpe0w1TtsGFsj6hjUMYedHQT0G0T2n0VdZN&#10;foi87tiNsU47jM7zATnfD32deBy7IeSdEcMG8TRge5nYh5DqbPgOblkdUupdlQ0PCY+8Mskiu74X&#10;BecdzIw3GGMXfH1l73rvMs+9807dn4pXX1nM3vcu9Jk4dZ4N42U2/EBulvQH/EzGBv2UILBMPE2j&#10;QRwcjCwTT92Qikdhf/iE5+ADDplWdh0kXlc6H6Ib5bxddL6udktqrDwaog59Jwrt+j4ma5OFOg0u&#10;GicDtZhYQdwwjr6uqD6kUYKhm7BNS4LDgLhIEvRdHA1T9GFKHcsb6hSSIe9IUua1A2zY2GUEsdhM&#10;HDs/1FVb/C3xnSLszaDuacG8yxbqwjeMt7P0pEgwpa6zTn7WWJ8QeI3T8WmKrLE+5Y/hcK9WoK9i&#10;wQ4+SqnHZLhgD2mLNSB0R4S16toLjzZ4P9a9FDGiznKI3Vg/HTeOSIr5dIYeCl7lxI1uCEo9pKGu&#10;VW7IsSifPHJEKyKkkHqRIAIJ/FBNJo7sXKxhDF0yOIl9D2YzJ2Mch3oEcWEMlE+Qfo8poYioclJC&#10;rx/HmOq2A88H7eC1p86nun47N8Yo8p58Z3hk58LkZZeTn3pDJjAu1dg5cX8x6DiKB+JPXkc92HrS&#10;TeQq2UO43rBi5xBORSYx+WDoyUImoZuMdMC5lPTkXeqtk3cTIg/zjag9GvL2FIozNUgHKG9Vq3zq&#10;57iTXDB0ENkmxEYSdCn0vbF28JMTTno3WrYTeiSBvHbsnOUhoIJRk8AJWVJ9l9FNPccdqDoZdFUm&#10;MQwI7nmX3YAQaFDPNj/B+zQTD2aa5AofAx2lwYbrRElSHCzdJhcoSeMYO8tNdRR7SRw9Tt+QXdG+&#10;CKzCIIa+gYRWjvARBhtQfcJZQAzXZhKHDt43E6NoM9jogsYm2Fk0DJ0yKBZdCFQAVDWp64eJNxi6&#10;HgVOnRjJgrhVZN4Wz8VP9s5y2Aun6qNVBHUzGwjxVngsG2wor4qcXXKWO+i6kMTAYQf1fGFKlHnS&#10;aUOLUO7VxAw/1ImbsWkD+aG8rsnDgBAuhYe5uQFqJvyaRemAUlT4NY8D+aBnh4uq0MgQcMqa2EQP&#10;SddkRhmyhELUBvX4g1AJV0Uyo/qxrsVYbOAkxTaPfhygBdmiXbTrDMCkbbRuGgXuQaFpuW+kueJV&#10;TFqcm2zNdBPCqklHaTHvyvx0PwgoYAsWZqYJ7oDEuKYHfQQakY82TX09Hs3bB+RguKcRgY5XNZ3T&#10;RJlVZoC8VJVXh9pLbNe0MSiUJMsNjglZitij6T8cYF+x8w6lXZVf32moMBEwFC0SvZEX1BOOAF/E&#10;atgHo6BDoeNEYy24DkUO3LcqQnVbQD4Cn26BwLWk1VcubT+FK/X9NxC80up6vtfiYCbckRIQPGc1&#10;zSA4cNUEGJZOeIYgAfZLawnIYaISgzouvu+AFYgKaD9r2ZX47ZouBIQLJwSEMyPPAeGoQCcpy7W+&#10;eREJL5mxkqoW6qsg1r2HnWYJ2Uh4GrzYi42EF+jD9AMOwJEg/A1IOOoNhc0TMMaq1fouRGkIAA4w&#10;PC08F5AjdgdmKuG7cezZzaBONepk302DJFXAdVHv1YKT6gLpbAetrROXlQGlWEBk4dmugBbSgENF&#10;s6TKcxcDOCU7A/oMSLdO7JJn0SEVMhw/pTXoBtDK6CBbCENRpKlHwK6y4YDZz4B8Dxi1Tg0IAvGf&#10;+EAPpJtdhVqTvopVjaGPnI0AupyALNcEAsMDHsFrIxYb8CZ650EyXgeczuhROJisAiM9IMO6OiHI&#10;dioT1BdWGolKQZolbuzAVX2XpTcGIAjmaFAD5RJjhOUaMR9dKS8S9BijMMosdD16SRGaqGcP6WGb&#10;ViUZR5DnswT1ZLgc+IIRCShplQdSbZQ6rjh1D2jeKoABcgBX57UjFXVVHYQkJM/06FJYeoI+kKbQ&#10;Hl0e4yxRHgFXz5yErjOSc7hKTY5RthpgwzgmwD68MnSxzgcUWtp1HuZpuGFK+HTlXATUpLcoFsPU&#10;GThNH4L0iD36DYbfiT1ZSt4gYlKohzv4R6ktgegQ+zWe/TRqvWLjwhCYVs6QIbx3bWU4A0m60LaZ&#10;LPAMeKluEJG9zrND4SqKFE3iUmQtczt11Poq/SjgiHLaNpAd0T+R0gnNCXiSmjD6RH0IOkCH1qgB&#10;UBSlI1s3nN4IAkFqsDTPU73YkJggOJYc0F0DzkC4D2JVI3p5daNCsRXEXu32OtI79AazNOzGvfNj&#10;kLITowGADGpiXhBHBIP6mWDuQnsL0QXDqPDJwAsyzwHouxHkiujCMCAFqPLcUXHPK6NMqW9wckHw&#10;DeTeBm6EPFaioU27wKNMhgmQF0mMCTKpbY4Sb8Y4bBEj4qDzQTbSgJ/jODgftBNetruIRKKegIFT&#10;to0YJyOLQSiQVc3cfPY/9iFgmkUVwQQFkTzPHWgLmCygILpMhu8ph9BQKs3uErmr0R5GOiSKiwkf&#10;I4GnbgcbhF0Iwhy0F2aCUkUZzWK0OHcTlIro/7OKm6DUAiG2QKkB+KmAg0AnqzYGKFnamBYo9Qx0&#10;oAHwDZV6PSqFwuQIlcrupRmVYgdCCTwPxRVEiqIYofiESNE81JwBfHFESjkBIiWMPIdIIV+RSl7r&#10;yhcBKcQ6aXsqqSqgvkrpDJALNS0FA1uph14qHJOU4nIrzEUzEJJYmcOhNAEhiaNlrc5j7q8Rmc4Z&#10;CtMiJhk5B2UzQmsGpSUTZgyn1Eeadg3ZDGpC6dphrM/IZvJUCp9yQ3RE1o/pM1IJlCGYDqjlHRgf&#10;GGA2rcSIOKwWAOYA/tVWnqYoA1fomCP01GhHF7Rvb9JCiVUtTB6KwdmSAN4pNZt9eIlmXFhoZo4L&#10;m5O92dkaqp/mbK2Pah49poXrp9w7VcweWle3jx7QFJszag4DyIwTEMkshwTW6/pA4Z/TRmQKBmhX&#10;1iXIs647hV9g6Ej1anpW5DAiLTTkANxBSkAMUhg8YGF2awSkGjzQyECWGZWW9aqA8iBxwxjBMZxE&#10;UUp4b+K9Jomi7eilWNMvxYxAjLGr6so05cByA/qH+FwnnjSTR/Sm4c8azwRIsV9rWLm4lBZij6mF&#10;fCYtxIChBM+wN0ioQ7M0CvHQwX1WhaEZB7z8q4ipgEf3qCZnYPBkSBQTaLBmvlylmYe+SgZCtxwY&#10;eqa6zJhNXsRIwmxM6pJbIEJYIgEGLkAMDdkaPmYR+SiDsbIGmkNjE2+gBiirhRkNNdbFDRxb23kN&#10;xEVTlwmvHom+8tFQg054tlcmZINjWoPwqO0ipmifechFL6sTWgJ1twucVQefPIbd6ghuvjPDiuox&#10;HFEnphgoPFNLqu5rYH5SWds2To6XHfo0GF00BB02FWTgRkNiElWmidG6x+VNEZxY9/m6Yg8Uve5c&#10;ZjbjSBpUcxZIQ9i/2WjfLFOAx0aQLGfVcCWLLk6xEgDQr8OvuN4gyQ2GsY3Z2qK2NrQxm4NZfizM&#10;zKqWSth9ev5vIMTrQQjktEcgRM68mkEIapmqoo8ozrOlFSSCrgfBX2QggkKmevwvDkQII4RDMB/P&#10;4RBsLapUL2EQshSyAKXU6KKvHGUKXcBgt+5cafRVaOEq+dMxdmn0QRdQu0lL8YgzFnvdQotYZI1n&#10;J2rdsnNpIO47GeV2UAcjFBSxgRhwc9XLLohxecgIoaieBGRBsmcSo4qUBHWpuHps+srHJ262lfCp&#10;3ry5rde7LeRvR24rR+Nmt+XRyJCh0fCc28KlanwAu62Fqnx5t8WMZLeV+fh8tzVnGU+171iVafiX&#10;c2MTDMXNAc7vLErqCUkZacV2tJcENMXAUT1toy7PjP3V8QI0buTuttlioeyGV024WFh1PtTj0azV&#10;KKowf0EzqFQ5mvkVAUKSY9NUZZUFunQv6+JKVB1oIhCNPZqdOyLGYIqI+AUAYIA8CAUKfprxiEoC&#10;SYvNNjFds2Dx2gBhiQPIzJHJ1jJzXKCVIQ0b9Cu06MIjQlfXxRAHBwIC3Ix4z3kR5EtPZDDWneUw&#10;4UZGvUrEBJEAsBi1N0A0AmAlcCHOGkNPADBkTjUDUvXd0WiS1NcYNzAe2UCYJrsRYCADJ5Avzp8s&#10;7AiFrYHuFvsEcmNd1cNjhXTABvW18QwBAuOFZ0zeGWAwbHgey8RP9YSG7FnTDjRZ6h4QfXlF3AIA&#10;hLrao3SUqWtkP7hOVtVlmpDSpGYR/zRU6Otx9tNKaKd1qLMFCgZyYHi1KAmurfCAPjkKTQCA6scw&#10;B0vCrevKjuEbmb3EjJo1HrkMrkC7a+6knBdh8nUh0J1/FpjtejBWJ2EbftB8ToHSAo62RqdmHvDk&#10;FXQ/2vZG12INOcwyo7sXhtrOZ2HPvM9HbLe1MK0jQcucmYKD4rKooREoOZHdBmRLtKtIpnsaTd6q&#10;i9dXFzjuo+oi++Hm6oLuyepFjeeqC8xQ4qj+AKAIM/KrgCK8lA2KzHTUKq5jzZQsiuqbieUrQZFy&#10;c9QIBABFhLYFFJkv8LYQ4ykMkiQ1gCKz2ACK0IxxzbumQtyAc8zTZy2gCCaEpdxoxToEbqvx++a2&#10;6BGlr3r05gvXHJEDHLmtHFnb3RYGpaUN8zwoEijR+SOAIpmRXwMUcV2UGvNp1DxOcR31CXM9bGEd&#10;SKnkqqBFiRFgqcfNK5OY75acrQEVoYtzVLljIqqeLZFz4CrGRkV6ZHd5VRMVCegktaIiYJVXbUBF&#10;BnqUVUZQbFQEFw3ZqdCDYuqpM7Yuw68NqAgAJ06zG1ARmlTkczCDV6LLD0xroyLo9zejIoDymN8G&#10;VCTpWFoDKjLT4k6nUSonPG9GNAf3KeqlFJ6ZKKNxLWiL0tolD6QgcmhAW+i6SD6LBrQFNTeHQ7v4&#10;7HHTTXSyAW0BVieAKY3/1KWGS4iaSDSgLZgiaEdb8GRh4dlGW4rdt6AtEcU4W3ML2qJAIIZ7bLQF&#10;T5rjlUMD2oLaWohNtIVugUvC1oK26FRfC9qCJz+xnTbkYHIgdman2mbmi2jgskpMJtoCsI6XtRV+&#10;ABzKdmSiLSUKt8AtQLp43Qa4ZRG1TbhFD6wBbsEdeZaY7XvonjWrWAPcMtM2wC0zDy1wi+6tBW5R&#10;mbXALXoWNtxSzrgBb1HVsYe6Z4W08RaawsuK0wy4mBUqK+LT1PENcHk94AKXfVS5ZGSguXKBWuPK&#10;HR/uM4ALZe+UAPz+iIty8mtALuXe2FMFPK5dCh2akAbYislr6fvV16SqXppodcKJHl+QD8ZOFVU4&#10;qF0aUINyDb+BuMgALtaYbyu0DQtLkG1FQ54K681VvN5VoKZDQD3yFvlPgJiaHUaGFjlNpHvF6F/j&#10;f5exNWozoiDL/oLGm7QN98XnP4QRchfMx+fPf8hSJkJb6OQjbeiumfBY/dHlffsWj6ff1fMCsgcN&#10;R3x7qvQZ3/kcpQ+JqtsXlR4Z0vws199R55mNL6nyy41rFNXXZbO7le5N4c0vp3pe4QkrWWo7j3q0&#10;qzoKyUpCKE+n/f3zQWGkng4Wj6zq9NJosixn+vhC5zHoVUeJ09ynwpfiGGNuZd3X0OLGEaYOqy0t&#10;uj+lzTKTeDnnu5g5VzvW16U9N2R6n56CLvSWxL06iaMHXhyZdx5razZv+uYpLeafqfekivkDmDeX&#10;U3XzPgYRXjLt8uwRdQKqfvrK+lwquAadptE0aarYFUx5CkyDwUpdZFs2E9ruojyU2KblNW3Xdix5&#10;leP/lznnbzbElz7m78qTL6ikb5Vc/o6fl1+j+f6/AgAAAP//AwBQSwMEFAAGAAgAAAAhAK47YlXe&#10;AAAABwEAAA8AAABkcnMvZG93bnJldi54bWxMjsFKw0AURfeC/zA8wV07SWo1xryUUtRVKdgK4u41&#10;85qEZmZCZpqkf++40uXlXs49+WrSrRi4d401CPE8AsGmtKoxFcLn4W2WgnCejKLWGka4soNVcXuT&#10;U6bsaD542PtKBIhxGSHU3neZlK6sWZOb245N6E621+RD7CupehoDXLcyiaJHqakx4aGmjjc1l+f9&#10;RSO8jzSuF/HrsD2fNtfvw3L3tY0Z8f5uWr+A8Dz5vzH86gd1KILT0V6McqJFeHpYhiXCLAER6iRK&#10;n0EcEdJ4AbLI5X//4gcAAP//AwBQSwECLQAUAAYACAAAACEAtoM4kv4AAADhAQAAEwAAAAAAAAAA&#10;AAAAAAAAAAAAW0NvbnRlbnRfVHlwZXNdLnhtbFBLAQItABQABgAIAAAAIQA4/SH/1gAAAJQBAAAL&#10;AAAAAAAAAAAAAAAAAC8BAABfcmVscy8ucmVsc1BLAQItABQABgAIAAAAIQBzxwgcnhMAAI5zAAAO&#10;AAAAAAAAAAAAAAAAAC4CAABkcnMvZTJvRG9jLnhtbFBLAQItABQABgAIAAAAIQCuO2JV3gAAAAcB&#10;AAAPAAAAAAAAAAAAAAAAAPgVAABkcnMvZG93bnJldi54bWxQSwUGAAAAAAQABADzAAAAAxcAAAAA&#10;">
                <v:shape id="Shape 9" o:spid="_x0000_s1027" style="position:absolute;left:4547;top:2938;width:0;height:9;visibility:visible;mso-wrap-style:square;v-text-anchor:top" coordsize="0,8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KvpwQAAANoAAAAPAAAAZHJzL2Rvd25yZXYueG1sRI/RisIw&#10;FETfhf2HcBd8s2kVda2msgguIvpg1w+4NNe22NyUJqvdvzeC4OMwM2eY1bo3jbhR52rLCpIoBkFc&#10;WF1zqeD8ux19gXAeWWNjmRT8k4N19jFYYartnU90y30pAoRdigoq79tUSldUZNBFtiUO3sV2Bn2Q&#10;XSl1h/cAN40cx/FMGqw5LFTY0qai4pr/GQXjeU7uwPYwmf7EyfZs6uO+3Sg1/Oy/lyA89f4dfrV3&#10;WsECnlfCDZDZAwAA//8DAFBLAQItABQABgAIAAAAIQDb4fbL7gAAAIUBAAATAAAAAAAAAAAAAAAA&#10;AAAAAABbQ29udGVudF9UeXBlc10ueG1sUEsBAi0AFAAGAAgAAAAhAFr0LFu/AAAAFQEAAAsAAAAA&#10;AAAAAAAAAAAAHwEAAF9yZWxzLy5yZWxzUEsBAi0AFAAGAAgAAAAhAFe0q+nBAAAA2gAAAA8AAAAA&#10;AAAAAAAAAAAABwIAAGRycy9kb3ducmV2LnhtbFBLBQYAAAAAAwADALcAAAD1AgAAAAA=&#10;" path="m,898l,,,898xe" fillcolor="#ff690a" stroked="f" strokeweight="0">
                  <v:stroke miterlimit="83231f" joinstyle="miter"/>
                  <v:path arrowok="t" textboxrect="0,0,0,898"/>
                </v:shape>
                <v:shape id="Shape 10" o:spid="_x0000_s1028" style="position:absolute;left:3471;width:2478;height:2938;visibility:visible;mso-wrap-style:square;v-text-anchor:top" coordsize="247739,293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/g5wwAAANsAAAAPAAAAZHJzL2Rvd25yZXYueG1sRI9Ba8JA&#10;EIXvBf/DMgVvddMWRVJX0YJQ9KQGvI7ZSTY0Oxuyq8Z/7xwKvc3w3rz3zWI1+FbdqI9NYAPvkwwU&#10;cRlsw7WB4rR9m4OKCdliG5gMPCjCajl6WWBuw50PdDumWkkIxxwNuJS6XOtYOvIYJ6EjFq0Kvcck&#10;a19r2+Ndwn2rP7Jspj02LA0OO/p2VP4er97AlM/FpnGX9b7ezYtrKqv2c1sZM34d1l+gEg3p3/x3&#10;/WMFX+jlFxlAL58AAAD//wMAUEsBAi0AFAAGAAgAAAAhANvh9svuAAAAhQEAABMAAAAAAAAAAAAA&#10;AAAAAAAAAFtDb250ZW50X1R5cGVzXS54bWxQSwECLQAUAAYACAAAACEAWvQsW78AAAAVAQAACwAA&#10;AAAAAAAAAAAAAAAfAQAAX3JlbHMvLnJlbHNQSwECLQAUAAYACAAAACEAahf4OcMAAADbAAAADwAA&#10;AAAAAAAAAAAAAAAHAgAAZHJzL2Rvd25yZXYueG1sUEsFBgAAAAADAAMAtwAAAPcCAAAAAA==&#10;" path="m84999,r30737,l131109,1796r16277,1797l162749,8084r15373,4491l188073,17965r9037,5399l205244,29651r6336,6288l217002,44032r4519,7186l225135,60210r2721,9881l229664,79981r1807,10779l232375,102446r1808,11677l234183,144682r903,10779l235086,167148r904,11677l236894,191410r904,13483l239605,218366r1807,14382l244124,248027r3615,16178l245027,264205r-3615,898l237798,266001r-5423,899l226943,267798r-7230,898l212483,270492r-7239,1797l197110,274085r-8133,1797l181737,277678r-9941,1797l163653,281271r-9038,1797l145578,284874r-7239,1796l131109,288467r-7240,1796l118447,292060r-4519,898l110313,293856r-2711,l107602,277678r1808,-16177l111217,246231r2711,-15280l116639,216570r2711,-14382l122966,188715r3624,-12585l129301,163555r3615,-11687l135627,140182r3615,-10779l141954,118615r1807,-10779l145578,97946r,-17965l143761,71887r-2711,-7186l136531,58404r-6326,-5389l122966,47625r-9941,-4491l102170,38634r904,-899l103977,35041r914,-1797l105795,30549r903,-2694l107602,25160r,-2695l106698,19771r-903,-1806l103977,16168r-3615,-1796l96748,13473r-9941,l83182,14372r-4519,1796l75048,17965r-2711,1806l69626,21567r-2711,2695l65107,26058r-2720,1797l60579,30549r-1807,899l24420,31448r-4528,898l10854,32346r-3615,898l,33244r1817,-898l2721,30549r904,-1796l5432,26957,7239,25160r904,-2695l9951,20669r2711,-2704l14469,16168r1808,-2695l18988,10779,20795,8084r6336,-898l36169,5389,46119,3593,57868,2695,71433,898,84999,xe" fillcolor="#ff690a" stroked="f" strokeweight="0">
                  <v:stroke miterlimit="83231f" joinstyle="miter"/>
                  <v:path arrowok="t" textboxrect="0,0,247739,293856"/>
                </v:shape>
                <v:shape id="Shape 11" o:spid="_x0000_s1029" style="position:absolute;left:2576;top:440;width:2107;height:2507;visibility:visible;mso-wrap-style:square;v-text-anchor:top" coordsize="210666,250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vjawAAAANsAAAAPAAAAZHJzL2Rvd25yZXYueG1sRE9La8JA&#10;EL4X/A/LCL3VTSpISF1FBKlHtS14HLJjEszOJrubh/++KxR6m4/vOevtZBoxkPO1ZQXpIgFBXFhd&#10;c6ng++vwloHwAVljY5kUPMjDdjN7WWOu7chnGi6hFDGEfY4KqhDaXEpfVGTQL2xLHLmbdQZDhK6U&#10;2uEYw00j35NkJQ3WHBsqbGlfUXG/9EaBK8wn7rLlNVt2vnv8nGg1XHulXufT7gNEoCn8i//cRx3n&#10;p/D8JR4gN78AAAD//wMAUEsBAi0AFAAGAAgAAAAhANvh9svuAAAAhQEAABMAAAAAAAAAAAAAAAAA&#10;AAAAAFtDb250ZW50X1R5cGVzXS54bWxQSwECLQAUAAYACAAAACEAWvQsW78AAAAVAQAACwAAAAAA&#10;AAAAAAAAAAAfAQAAX3JlbHMvLnJlbHNQSwECLQAUAAYACAAAACEATyr42sAAAADbAAAADwAAAAAA&#10;AAAAAAAAAAAHAgAAZHJzL2Rvd25yZXYueG1sUEsFBgAAAAADAAMAtwAAAPQCAAAAAA==&#10;" path="m103978,r32553,l152808,1796r14460,1797l181737,8084r12662,4491l199822,16178r3614,4491l207052,24262r1807,5389l209763,34142r903,6298l209763,46727r-904,6288l207052,61109r-2712,7185l201629,77286r-2711,8084l194399,95251r-3624,9890l187160,115022r-3615,9890l179930,134792r-3615,10789l172690,156360r-3615,11686l166364,180631r-3615,12575l160942,206689r-2712,13483l155519,220172r-2711,899l148280,221969r-5423,898l136531,223765r-6335,898l122062,226460r-7230,1796l105785,230053r-8134,1796l88604,233646r-8133,1796l71434,237239r-9047,1796l53349,240841r-8143,1797l37072,244434r-7229,1797l23507,247129r-5423,1796l13566,249824r-2711,l9951,250722,25314,216570,40687,186919,56060,159962,71434,136589,85893,115920,98555,97955,110304,82676r9047,-12585l125677,60210r2711,-8093l128388,45829r-5422,-4491l117543,39541r-7239,-1796l101266,36847r-9941,-899l70530,35948,58772,37745r-11759,898l34361,41338,22603,43134,11758,46727,,49422,3615,44931,7230,40440,9951,35948r3615,-4500l16277,27855r3615,-3593l22603,20669r2711,-2695l28025,15270r2721,-2695l32554,10779,34361,8084r6326,-898l48821,5389,60579,3593,73241,2695,87701,898,103978,xe" fillcolor="#ff690a" stroked="f" strokeweight="0">
                  <v:stroke miterlimit="83231f" joinstyle="miter"/>
                  <v:path arrowok="t" textboxrect="0,0,210666,250722"/>
                </v:shape>
                <v:shape id="Shape 12" o:spid="_x0000_s1030" style="position:absolute;top:3765;width:1283;height:1411;visibility:visible;mso-wrap-style:square;v-text-anchor:top" coordsize="128392,1410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iIqwgAAANsAAAAPAAAAZHJzL2Rvd25yZXYueG1sRE9Na8JA&#10;EL0L/Q/LFHrTTaUESV1FLAUPRUjipbchO92EZmfT3a1J++tdQfA2j/c56+1ke3EmHzrHCp4XGQji&#10;xumOjYJT/T5fgQgRWWPvmBT8UYDt5mG2xkK7kUs6V9GIFMKhQAVtjEMhZWhashgWbiBO3JfzFmOC&#10;3kjtcUzhtpfLLMulxY5TQ4sD7Vtqvqtfq8C//DSleasPH0c9UPd5qo3J/5V6epx2ryAiTfEuvrkP&#10;Os1fwvWXdIDcXAAAAP//AwBQSwECLQAUAAYACAAAACEA2+H2y+4AAACFAQAAEwAAAAAAAAAAAAAA&#10;AAAAAAAAW0NvbnRlbnRfVHlwZXNdLnhtbFBLAQItABQABgAIAAAAIQBa9CxbvwAAABUBAAALAAAA&#10;AAAAAAAAAAAAAB8BAABfcmVscy8ucmVsc1BLAQItABQABgAIAAAAIQDSfiIqwgAAANsAAAAPAAAA&#10;AAAAAAAAAAAAAAcCAABkcnMvZG93bnJldi54bWxQSwUGAAAAAAMAAwC3AAAA9gIAAAAA&#10;" path="m71429,r29841,l103981,898r3615,l110308,1796r3615,l116634,2695r3615,898l122969,4491r,35949l120249,38643r-2712,-898l114826,36847r-3615,-899l108500,35050r-2711,l103078,34152r-3625,-898l81374,33254r-5425,898l71429,35050r-4522,2695l63291,39541r-3617,3593l56058,46727r-1809,3593l51537,54821r-904,5388l49728,65602r-903,6290l49728,77284r905,4493l51537,86271r1808,4493l55154,95257r2712,2696l60578,101547r2713,1798l66907,106041r4522,899l75045,107839r4521,898l80470,107839r904,l82278,107839r1809,l85895,107839r,-36845l128392,70994r,62905l124777,134798r-3625,898l117537,136596r-3614,898l109404,138392r-3615,899l102174,139291r-4528,898l86799,140189r-4521,900l70524,140189,58771,138392,47920,135696r-9946,-3595l29837,127608r-8137,-6290l15370,115027,9946,107839,6329,99751,2712,89865,904,79980,,70095,904,58414,2712,48524,5425,39541,9946,31457r5424,-8093l21700,17076r7233,-5389l37974,7186,47920,4491,58771,1796,71429,xe" fillcolor="#ff690a" stroked="f" strokeweight="0">
                  <v:stroke miterlimit="83231f" joinstyle="miter"/>
                  <v:path arrowok="t" textboxrect="0,0,128392,141089"/>
                </v:shape>
                <v:shape id="Shape 13" o:spid="_x0000_s1031" style="position:absolute;left:1582;top:3801;width:660;height:1348;visibility:visible;mso-wrap-style:square;v-text-anchor:top" coordsize="66006,13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iXlwgAAANsAAAAPAAAAZHJzL2Rvd25yZXYueG1sRE9La8JA&#10;EL4L/Q/LFHrTTRN8EF1FLC2lB8HHxduQHZPQzGzIbk38991Cwdt8fM9ZbQZu1I06Xzsx8DpJQJEU&#10;ztZSGjif3scLUD6gWGyckIE7edisn0YrzK3r5UC3YyhVDBGfo4EqhDbX2hcVMfqJa0kid3UdY4iw&#10;K7XtsI/h3Og0SWaasZbYUGFLu4qK7+MPG2h4f7j3mM3fvtLZB08v6bTN2JiX52G7BBVoCA/xv/vT&#10;xvkZ/P0SD9DrXwAAAP//AwBQSwECLQAUAAYACAAAACEA2+H2y+4AAACFAQAAEwAAAAAAAAAAAAAA&#10;AAAAAAAAW0NvbnRlbnRfVHlwZXNdLnhtbFBLAQItABQABgAIAAAAIQBa9CxbvwAAABUBAAALAAAA&#10;AAAAAAAAAAAAAB8BAABfcmVscy8ucmVsc1BLAQItABQABgAIAAAAIQBe6iXlwgAAANsAAAAPAAAA&#10;AAAAAAAAAAAAAAcCAABkcnMvZG93bnJldi54bWxQSwUGAAAAAAMAAwC3AAAA9gIAAAAA&#10;" path="m,l66006,r,33029l63290,32356r-4518,l47927,32356r,69193l61483,101549r3615,-898l66006,100426r,33475l49734,133901r-7239,898l,134799,,xe" fillcolor="#ff690a" stroked="f" strokeweight="0">
                  <v:stroke miterlimit="83231f" joinstyle="miter"/>
                  <v:path arrowok="t" textboxrect="0,0,66006,134799"/>
                </v:shape>
                <v:shape id="Shape 14" o:spid="_x0000_s1032" style="position:absolute;left:2242;top:3801;width:678;height:1339;visibility:visible;mso-wrap-style:square;v-text-anchor:top" coordsize="67814,133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qKSvAAAANsAAAAPAAAAZHJzL2Rvd25yZXYueG1sRE/JCsIw&#10;EL0L/kMYwZumLohWo4ggKJ5cDh6HZmyLzaQ0sbZ/bwTB2zzeOqtNYwpRU+VyywpGwwgEcWJ1zqmC&#10;23U/mINwHlljYZkUtORgs+52Vhhr++Yz1RefihDCLkYFmfdlLKVLMjLohrYkDtzDVgZ9gFUqdYXv&#10;EG4KOY6imTSYc2jIsKRdRsnz8jIKpJZtoU9tzm1ZL64RHqf3yVGpfq/ZLkF4avxf/HMfdJg/he8v&#10;4QC5/gAAAP//AwBQSwECLQAUAAYACAAAACEA2+H2y+4AAACFAQAAEwAAAAAAAAAAAAAAAAAAAAAA&#10;W0NvbnRlbnRfVHlwZXNdLnhtbFBLAQItABQABgAIAAAAIQBa9CxbvwAAABUBAAALAAAAAAAAAAAA&#10;AAAAAB8BAABfcmVscy8ucmVsc1BLAQItABQABgAIAAAAIQAFkqKSvAAAANsAAAAPAAAAAAAAAAAA&#10;AAAAAAcCAABkcnMvZG93bnJldi54bWxQSwUGAAAAAAMAAwC3AAAA8AIAAAAA&#10;" path="m,l9946,r4518,898l18079,898r4529,898l26223,2695r4518,898l34356,5389r3615,899l40682,8992r4529,2695l48826,15280r3615,3592l56055,23364r2712,4500l61478,32356r1817,5389l65102,43134r904,5399l67814,54821r,19769l66910,81779r-904,6291l65102,93461r-2711,5392l59670,104246r-2711,4493l53344,113232r-3615,4493l45211,121320r-4529,2695l35260,127610r-2711,899l28030,130306r-3615,899l19887,132103r-4519,900l10850,133901,,133901,,100426r2716,-674l5427,98853,8138,97056,9946,95259r2711,-2696l14464,89866r904,-3594l17176,81779r903,-3594l18079,56617r-903,-5389l15368,47626r-904,-3593l12657,40440,9946,37745,7235,35948,4523,34152,908,33254,,33029,,xe" fillcolor="#ff690a" stroked="f" strokeweight="0">
                  <v:stroke miterlimit="83231f" joinstyle="miter"/>
                  <v:path arrowok="t" textboxrect="0,0,67814,133901"/>
                </v:shape>
                <v:shape id="Shape 15" o:spid="_x0000_s1033" style="position:absolute;left:3182;top:3801;width:656;height:1348;visibility:visible;mso-wrap-style:square;v-text-anchor:top" coordsize="65550,13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IQKwAAAANsAAAAPAAAAZHJzL2Rvd25yZXYueG1sRE9Ni8Iw&#10;EL0v+B/CCN7WVMFFqlFUXBRZEKt4HpqxLTaT0GS1+us3C4K3ebzPmc5bU4sbNb6yrGDQT0AQ51ZX&#10;XCg4Hb8/xyB8QNZYWyYFD/Iwn3U+pphqe+cD3bJQiBjCPkUFZQguldLnJRn0feuII3exjcEQYVNI&#10;3eA9hptaDpPkSxqsODaU6GhVUn7Nfo2Cdu2Oz9Fm76Rf5nt3XvrLbv2jVK/bLiYgArXhLX65tzrO&#10;H8H/L/EAOfsDAAD//wMAUEsBAi0AFAAGAAgAAAAhANvh9svuAAAAhQEAABMAAAAAAAAAAAAAAAAA&#10;AAAAAFtDb250ZW50X1R5cGVzXS54bWxQSwECLQAUAAYACAAAACEAWvQsW78AAAAVAQAACwAAAAAA&#10;AAAAAAAAAAAfAQAAX3JlbHMvLnJlbHNQSwECLQAUAAYACAAAACEAh+yECsAAAADbAAAADwAAAAAA&#10;AAAAAAAAAAAHAgAAZHJzL2Rvd25yZXYueG1sUEsFBgAAAAADAAMAtwAAAPQCAAAAAA==&#10;" path="m,l65550,r,32917l63290,32356r-4518,l47917,32356r,69193l60579,101549r3615,-898l65550,100314r,33587l48821,133901r-7230,898l,134799,,xe" fillcolor="#ff690a" stroked="f" strokeweight="0">
                  <v:stroke miterlimit="83231f" joinstyle="miter"/>
                  <v:path arrowok="t" textboxrect="0,0,65550,134799"/>
                </v:shape>
                <v:shape id="Shape 16" o:spid="_x0000_s1034" style="position:absolute;left:3838;top:3801;width:673;height:1339;visibility:visible;mso-wrap-style:square;v-text-anchor:top" coordsize="67357,133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2IxwQAAANsAAAAPAAAAZHJzL2Rvd25yZXYueG1sRE/NagIx&#10;EL4XfIcwgreaVewqq1FEqpRexNUHGDbj7mIyWZNUt2/fFAq9zcf3O6tNb414kA+tYwWTcQaCuHK6&#10;5VrB5bx/XYAIEVmjcUwKvinAZj14WWGh3ZNP9ChjLVIIhwIVNDF2hZShashiGLuOOHFX5y3GBH0t&#10;tcdnCrdGTrMslxZbTg0NdrRrqLqVX1ZB2efbd3/6tG+z+X13OM5NqI5GqdGw3y5BROrjv/jP/aHT&#10;/Bx+f0kHyPUPAAAA//8DAFBLAQItABQABgAIAAAAIQDb4fbL7gAAAIUBAAATAAAAAAAAAAAAAAAA&#10;AAAAAABbQ29udGVudF9UeXBlc10ueG1sUEsBAi0AFAAGAAgAAAAhAFr0LFu/AAAAFQEAAAsAAAAA&#10;AAAAAAAAAAAAHwEAAF9yZWxzLy5yZWxzUEsBAi0AFAAGAAgAAAAhAK8XYjHBAAAA2wAAAA8AAAAA&#10;AAAAAAAAAAAABwIAAGRycy9kb3ducmV2LnhtbFBLBQYAAAAAAwADALcAAAD1AgAAAAA=&#10;" path="m,l10402,r3616,898l18536,898r4519,898l26679,2695r3615,898l33909,5389r1808,899l39332,8992r3615,2695l47475,15280r3615,3592l53801,23364r3615,4500l60127,32356r1808,5389l63742,43134r904,5399l66453,54821r,6289l67357,68299r-904,6291l66453,81779r-1807,6291l62838,93461r-1807,5392l58320,104246r-2712,4493l51994,113232r-3615,4493l43850,121320r-4518,2695l34813,127610r-2711,899l28487,130306r-3625,899l20344,132103r-4519,900l11306,133901,,133901,,100314r2259,-562l4970,98853,7691,97056r2711,-1797l12210,92563r1808,-2697l15825,86272r904,-4493l17632,78185r,-21568l16729,51228r-904,-3602l14018,44033,12210,40440,10402,37745,7691,35948,4970,34152,1356,33254,,32917,,xe" fillcolor="#ff690a" stroked="f" strokeweight="0">
                  <v:stroke miterlimit="83231f" joinstyle="miter"/>
                  <v:path arrowok="t" textboxrect="0,0,67357,133901"/>
                </v:shape>
                <v:shape id="Shape 17" o:spid="_x0000_s1035" style="position:absolute;left:4764;top:3801;width:1402;height:1348;visibility:visible;mso-wrap-style:square;v-text-anchor:top" coordsize="140146,13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horwgAAANsAAAAPAAAAZHJzL2Rvd25yZXYueG1sRE9Ni8Iw&#10;EL0v+B/CCF5kTfXgutUoIiiKKFr3srehGdtqMylN1PrvzYKwt3m8z5nMGlOKO9WusKyg34tAEKdW&#10;F5wp+DktP0cgnEfWWFomBU9yMJu2PiYYa/vgI90Tn4kQwi5GBbn3VSylS3My6Hq2Ig7c2dYGfYB1&#10;JnWNjxBuSjmIoqE0WHBoyLGiRU7pNbkZBZvfy2GQdfeWZVJslqvoe3tqdkp12s18DMJT4//Fb/da&#10;h/lf8PdLOEBOXwAAAP//AwBQSwECLQAUAAYACAAAACEA2+H2y+4AAACFAQAAEwAAAAAAAAAAAAAA&#10;AAAAAAAAW0NvbnRlbnRfVHlwZXNdLnhtbFBLAQItABQABgAIAAAAIQBa9CxbvwAAABUBAAALAAAA&#10;AAAAAAAAAAAAAB8BAABfcmVscy8ucmVsc1BLAQItABQABgAIAAAAIQBDrhorwgAAANsAAAAPAAAA&#10;AAAAAAAAAAAAAAcCAABkcnMvZG93bnJldi54bWxQSwUGAAAAAAMAAwC3AAAA9gIAAAAA&#10;" path="m,l48821,r,52126l79567,r55147,l92219,61110r47927,73689l80471,134799,48821,76387r,58412l,134799,,xe" fillcolor="#ff690a" stroked="f" strokeweight="0">
                  <v:stroke miterlimit="83231f" joinstyle="miter"/>
                  <v:path arrowok="t" textboxrect="0,0,140146,134799"/>
                </v:shape>
                <v:shape id="Shape 11882" o:spid="_x0000_s1036" style="position:absolute;left:6329;top:4133;width:452;height:1016;visibility:visible;mso-wrap-style:square;v-text-anchor:top" coordsize="45215,101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IQIwQAAAN4AAAAPAAAAZHJzL2Rvd25yZXYueG1sRI/NCsIw&#10;EITvgu8QVvCmaT1IqUYRQdFb/bl4W5q1LTab2kStb28EwdsuMzvz7XzZmVo8qXWVZQXxOAJBnFtd&#10;caHgfNqMEhDOI2usLZOCNzlYLvq9OabavvhAz6MvRAhhl6KC0vsmldLlJRl0Y9sQB+1qW4M+rG0h&#10;dYuvEG5qOYmiqTRYcWgosaF1Sfnt+DAKMDn7fZOtdmgu8WOb3bPLNfCo4aBbzUB46vzf/Lve6YAf&#10;J8kEvu+EGeTiAwAA//8DAFBLAQItABQABgAIAAAAIQDb4fbL7gAAAIUBAAATAAAAAAAAAAAAAAAA&#10;AAAAAABbQ29udGVudF9UeXBlc10ueG1sUEsBAi0AFAAGAAgAAAAhAFr0LFu/AAAAFQEAAAsAAAAA&#10;AAAAAAAAAAAAHwEAAF9yZWxzLy5yZWxzUEsBAi0AFAAGAAgAAAAhAAAEhAjBAAAA3gAAAA8AAAAA&#10;AAAAAAAAAAAABwIAAGRycy9kb3ducmV2LnhtbFBLBQYAAAAAAwADALcAAAD1AgAAAAA=&#10;" path="m,l45215,r,101545l,101545,,e" fillcolor="#ff690a" stroked="f" strokeweight="0">
                  <v:stroke miterlimit="83231f" joinstyle="miter"/>
                  <v:path arrowok="t" textboxrect="0,0,45215,101545"/>
                </v:shape>
                <v:shape id="Shape 11883" o:spid="_x0000_s1037" style="position:absolute;left:6329;top:3693;width:452;height:332;visibility:visible;mso-wrap-style:square;v-text-anchor:top" coordsize="45215,33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g8cwwAAAN4AAAAPAAAAZHJzL2Rvd25yZXYueG1sRE9Li8Iw&#10;EL4v+B/CCN7W1Adaq1FkYUHsyboseBuasS02k9JErf/eCIK3+fies9p0phY3al1lWcFoGIEgzq2u&#10;uFDwd/z9jkE4j6yxtkwKHuRgs+59rTDR9s4HumW+ECGEXYIKSu+bREqXl2TQDW1DHLizbQ36ANtC&#10;6hbvIdzUchxFM2mw4tBQYkM/JeWX7GoUTBf/6YSzS3o+VI/pfjtPj9fTXKlBv9suQXjq/Ef8du90&#10;mD+K4wm83gk3yPUTAAD//wMAUEsBAi0AFAAGAAgAAAAhANvh9svuAAAAhQEAABMAAAAAAAAAAAAA&#10;AAAAAAAAAFtDb250ZW50X1R5cGVzXS54bWxQSwECLQAUAAYACAAAACEAWvQsW78AAAAVAQAACwAA&#10;AAAAAAAAAAAAAAAfAQAAX3JlbHMvLnJlbHNQSwECLQAUAAYACAAAACEAELIPHMMAAADeAAAADwAA&#10;AAAAAAAAAAAAAAAHAgAAZHJzL2Rvd25yZXYueG1sUEsFBgAAAAADAAMAtwAAAPcCAAAAAA==&#10;" path="m,l45215,r,33244l,33244,,e" fillcolor="#ff690a" stroked="f" strokeweight="0">
                  <v:stroke miterlimit="83231f" joinstyle="miter"/>
                  <v:path arrowok="t" textboxrect="0,0,45215,33244"/>
                </v:shape>
                <v:shape id="Shape 20" o:spid="_x0000_s1038" style="position:absolute;left:6952;top:3801;width:787;height:1348;visibility:visible;mso-wrap-style:square;v-text-anchor:top" coordsize="78663,13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EhMwQAAANsAAAAPAAAAZHJzL2Rvd25yZXYueG1sRE/dasIw&#10;FL4XfIdwBG9EkymI64wiMtkGbjL1AQ7NsQ1rTkoTa3375ULw8uP7X647V4mWmmA9a3iZKBDEuTeW&#10;Cw3n0268ABEissHKM2m4U4D1qt9bYmb8jX+pPcZCpBAOGWooY6wzKUNeksMw8TVx4i6+cRgTbApp&#10;GrylcFfJqVJz6dByaiixpm1J+d/x6jRc5Oxjd3it2++Rovb082736stqPRx0mzcQkbr4FD/cn0bD&#10;NK1PX9IPkKt/AAAA//8DAFBLAQItABQABgAIAAAAIQDb4fbL7gAAAIUBAAATAAAAAAAAAAAAAAAA&#10;AAAAAABbQ29udGVudF9UeXBlc10ueG1sUEsBAi0AFAAGAAgAAAAhAFr0LFu/AAAAFQEAAAsAAAAA&#10;AAAAAAAAAAAAHwEAAF9yZWxzLy5yZWxzUEsBAi0AFAAGAAgAAAAhAN44SEzBAAAA2wAAAA8AAAAA&#10;AAAAAAAAAAAABwIAAGRycy9kb3ducmV2LnhtbFBLBQYAAAAAAwADALcAAAD1AgAAAAA=&#10;" path="m45215,l78663,r,28763l64194,73692r14469,l78663,105144r-21699,l49734,134799,,134799,45215,xe" fillcolor="#ff690a" stroked="f" strokeweight="0">
                  <v:stroke miterlimit="83231f" joinstyle="miter"/>
                  <v:path arrowok="t" textboxrect="0,0,78663,134799"/>
                </v:shape>
                <v:shape id="Shape 21" o:spid="_x0000_s1039" style="position:absolute;left:7739;top:3801;width:796;height:1348;visibility:visible;mso-wrap-style:square;v-text-anchor:top" coordsize="79567,134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oKFxAAAANsAAAAPAAAAZHJzL2Rvd25yZXYueG1sRI9Ba8JA&#10;FITvQv/D8gq9mY0egkRXqbaGXnJQA9bbI/uahGbfhuzWpP/eFQSPw8x8w6w2o2nFlXrXWFYwi2IQ&#10;xKXVDVcKitN+ugDhPLLG1jIp+CcHm/XLZIWptgMf6Hr0lQgQdikqqL3vUildWZNBF9mOOHg/tjfo&#10;g+wrqXscAty0ch7HiTTYcFiosaNdTeXv8c8o+Ljk5/xzry0V39yUSZJl20um1Nvr+L4E4Wn0z/Cj&#10;/aUVzGdw/xJ+gFzfAAAA//8DAFBLAQItABQABgAIAAAAIQDb4fbL7gAAAIUBAAATAAAAAAAAAAAA&#10;AAAAAAAAAABbQ29udGVudF9UeXBlc10ueG1sUEsBAi0AFAAGAAgAAAAhAFr0LFu/AAAAFQEAAAsA&#10;AAAAAAAAAAAAAAAAHwEAAF9yZWxzLy5yZWxzUEsBAi0AFAAGAAgAAAAhANkugoXEAAAA2wAAAA8A&#10;AAAAAAAAAAAAAAAABwIAAGRycy9kb3ducmV2LnhtbFBLBQYAAAAAAwADALcAAAD4AgAAAAA=&#10;" path="m,l34361,,79567,134799r-51532,l19892,105144,,105144,,73692r14469,l,28763,,xe" fillcolor="#ff690a" stroked="f" strokeweight="0">
                  <v:stroke miterlimit="83231f" joinstyle="miter"/>
                  <v:path arrowok="t" textboxrect="0,0,79567,134799"/>
                </v:shape>
              </v:group>
            </w:pict>
          </mc:Fallback>
        </mc:AlternateContent>
      </w:r>
    </w:p>
    <w:p w14:paraId="377B7940" w14:textId="77777777" w:rsidR="00C7299E" w:rsidRPr="00C7299E" w:rsidRDefault="00C7299E" w:rsidP="00C7299E">
      <w:pPr>
        <w:spacing w:line="259" w:lineRule="auto"/>
        <w:ind w:left="34"/>
        <w:rPr>
          <w:rFonts w:ascii="Verdana" w:eastAsia="Verdana" w:hAnsi="Verdana" w:cs="Verdana"/>
          <w:color w:val="000000"/>
          <w:sz w:val="20"/>
        </w:rPr>
      </w:pPr>
      <w:r w:rsidRPr="00C7299E">
        <w:rPr>
          <w:color w:val="000000"/>
          <w:sz w:val="24"/>
        </w:rPr>
        <w:t xml:space="preserve"> </w:t>
      </w:r>
    </w:p>
    <w:p w14:paraId="16E765F1" w14:textId="77777777" w:rsidR="00C7299E" w:rsidRPr="00C7299E" w:rsidRDefault="00C7299E" w:rsidP="00C7299E">
      <w:pPr>
        <w:spacing w:after="510" w:line="259" w:lineRule="auto"/>
        <w:ind w:left="34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color w:val="000000"/>
          <w:sz w:val="24"/>
        </w:rPr>
        <w:t xml:space="preserve"> </w:t>
      </w:r>
    </w:p>
    <w:p w14:paraId="463E9249" w14:textId="77777777" w:rsidR="00C7299E" w:rsidRDefault="00C7299E" w:rsidP="00C7299E">
      <w:pPr>
        <w:spacing w:after="317" w:line="259" w:lineRule="auto"/>
        <w:ind w:right="114"/>
        <w:jc w:val="center"/>
        <w:rPr>
          <w:rFonts w:ascii="Verdana" w:eastAsia="Verdana" w:hAnsi="Verdana" w:cs="Verdana"/>
          <w:b/>
          <w:color w:val="000000"/>
          <w:sz w:val="32"/>
        </w:rPr>
      </w:pPr>
    </w:p>
    <w:p w14:paraId="697EDC26" w14:textId="77777777" w:rsidR="00C7299E" w:rsidRDefault="00C7299E" w:rsidP="00C7299E">
      <w:pPr>
        <w:spacing w:after="317" w:line="259" w:lineRule="auto"/>
        <w:ind w:right="114"/>
        <w:jc w:val="center"/>
        <w:rPr>
          <w:rFonts w:ascii="Verdana" w:eastAsia="Verdana" w:hAnsi="Verdana" w:cs="Verdana"/>
          <w:b/>
          <w:color w:val="000000"/>
          <w:sz w:val="32"/>
        </w:rPr>
      </w:pPr>
    </w:p>
    <w:p w14:paraId="42D091A5" w14:textId="77777777" w:rsidR="00C7299E" w:rsidRDefault="00C7299E" w:rsidP="00C7299E">
      <w:pPr>
        <w:spacing w:after="317" w:line="259" w:lineRule="auto"/>
        <w:ind w:right="114"/>
        <w:jc w:val="center"/>
        <w:rPr>
          <w:rFonts w:ascii="Verdana" w:eastAsia="Verdana" w:hAnsi="Verdana" w:cs="Verdana"/>
          <w:b/>
          <w:color w:val="000000"/>
          <w:sz w:val="32"/>
        </w:rPr>
      </w:pPr>
      <w:r>
        <w:rPr>
          <w:rFonts w:ascii="Verdana" w:eastAsia="Verdana" w:hAnsi="Verdana" w:cs="Verdana"/>
          <w:b/>
          <w:color w:val="000000"/>
          <w:sz w:val="32"/>
        </w:rPr>
        <w:t>OPIS PRZEDMIOTU ZAMÓWIENIA</w:t>
      </w:r>
    </w:p>
    <w:p w14:paraId="567039BC" w14:textId="77777777" w:rsidR="00C7299E" w:rsidRDefault="00C7299E" w:rsidP="00C7299E">
      <w:pPr>
        <w:pStyle w:val="Bezodstpw"/>
        <w:jc w:val="center"/>
        <w:rPr>
          <w:rFonts w:ascii="Verdana" w:eastAsia="Verdana" w:hAnsi="Verdana"/>
          <w:sz w:val="20"/>
          <w:szCs w:val="20"/>
        </w:rPr>
      </w:pPr>
    </w:p>
    <w:p w14:paraId="2A63D67D" w14:textId="77777777" w:rsidR="00C7299E" w:rsidRDefault="00C7299E" w:rsidP="00C7299E">
      <w:pPr>
        <w:pStyle w:val="Bezodstpw"/>
        <w:jc w:val="center"/>
        <w:rPr>
          <w:rFonts w:ascii="Verdana" w:eastAsia="Verdana" w:hAnsi="Verdana"/>
          <w:sz w:val="20"/>
          <w:szCs w:val="20"/>
        </w:rPr>
      </w:pPr>
    </w:p>
    <w:p w14:paraId="5328302F" w14:textId="77777777" w:rsidR="00C7299E" w:rsidRPr="00C7299E" w:rsidRDefault="00C7299E" w:rsidP="00C7299E">
      <w:pPr>
        <w:pStyle w:val="Bezodstpw"/>
        <w:jc w:val="center"/>
        <w:rPr>
          <w:rFonts w:ascii="Verdana" w:eastAsia="Verdana" w:hAnsi="Verdana"/>
          <w:sz w:val="20"/>
          <w:szCs w:val="20"/>
        </w:rPr>
      </w:pPr>
      <w:r w:rsidRPr="00C7299E">
        <w:rPr>
          <w:rFonts w:ascii="Verdana" w:eastAsia="Verdana" w:hAnsi="Verdana"/>
          <w:sz w:val="20"/>
          <w:szCs w:val="20"/>
        </w:rPr>
        <w:t>Bieżące utrzymanie sieci drogowej</w:t>
      </w:r>
    </w:p>
    <w:p w14:paraId="47CD4C72" w14:textId="77777777" w:rsidR="00C7299E" w:rsidRPr="00C7299E" w:rsidRDefault="00C7299E" w:rsidP="00C7299E">
      <w:pPr>
        <w:pStyle w:val="Bezodstpw"/>
        <w:jc w:val="center"/>
        <w:rPr>
          <w:rFonts w:ascii="Verdana" w:eastAsia="Verdana" w:hAnsi="Verdana"/>
          <w:sz w:val="20"/>
          <w:szCs w:val="20"/>
        </w:rPr>
      </w:pPr>
      <w:r w:rsidRPr="00C7299E">
        <w:rPr>
          <w:rFonts w:ascii="Verdana" w:eastAsia="Verdana" w:hAnsi="Verdana"/>
          <w:sz w:val="20"/>
          <w:szCs w:val="20"/>
        </w:rPr>
        <w:t>zarządzanej przez</w:t>
      </w:r>
    </w:p>
    <w:p w14:paraId="29FA954C" w14:textId="77777777" w:rsidR="00C7299E" w:rsidRDefault="00C7299E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b/>
          <w:color w:val="000000"/>
          <w:sz w:val="20"/>
        </w:rPr>
      </w:pPr>
    </w:p>
    <w:p w14:paraId="0D3E3CF5" w14:textId="77777777" w:rsidR="00C7299E" w:rsidRDefault="00C7299E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</w:t>
      </w:r>
    </w:p>
    <w:p w14:paraId="27B54D42" w14:textId="77777777" w:rsidR="00C7299E" w:rsidRPr="00C7299E" w:rsidRDefault="00C7299E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Generalną Dyrekcję Dróg Krajowych i Autostrad </w:t>
      </w:r>
    </w:p>
    <w:p w14:paraId="7161B70A" w14:textId="77777777" w:rsidR="00C7299E" w:rsidRPr="00C7299E" w:rsidRDefault="00C7299E" w:rsidP="00C7299E">
      <w:pPr>
        <w:spacing w:after="10" w:line="267" w:lineRule="auto"/>
        <w:ind w:left="10" w:right="105" w:hanging="10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Oddział we Wrocławiu </w:t>
      </w:r>
    </w:p>
    <w:p w14:paraId="4CB7E136" w14:textId="38B53241" w:rsidR="00C7299E" w:rsidRPr="00C7299E" w:rsidRDefault="00C7299E" w:rsidP="00C7299E">
      <w:pPr>
        <w:spacing w:after="10" w:line="267" w:lineRule="auto"/>
        <w:ind w:left="3560" w:right="3659" w:hanging="10"/>
        <w:jc w:val="center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b/>
          <w:color w:val="000000"/>
          <w:sz w:val="20"/>
        </w:rPr>
        <w:t>Rejon we Wrocławiu w</w:t>
      </w:r>
      <w:r w:rsidR="002E2095">
        <w:rPr>
          <w:rFonts w:ascii="Verdana" w:eastAsia="Verdana" w:hAnsi="Verdana" w:cs="Verdana"/>
          <w:b/>
          <w:color w:val="000000"/>
          <w:sz w:val="20"/>
        </w:rPr>
        <w:t xml:space="preserve"> </w:t>
      </w:r>
      <w:r>
        <w:rPr>
          <w:rFonts w:ascii="Verdana" w:eastAsia="Verdana" w:hAnsi="Verdana" w:cs="Verdana"/>
          <w:b/>
          <w:color w:val="000000"/>
          <w:sz w:val="20"/>
        </w:rPr>
        <w:t>202</w:t>
      </w:r>
      <w:r w:rsidR="00646979">
        <w:rPr>
          <w:rFonts w:ascii="Verdana" w:eastAsia="Verdana" w:hAnsi="Verdana" w:cs="Verdana"/>
          <w:b/>
          <w:color w:val="000000"/>
          <w:sz w:val="20"/>
        </w:rPr>
        <w:t>6</w:t>
      </w: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</w:t>
      </w:r>
      <w:r w:rsidR="002E2095">
        <w:rPr>
          <w:rFonts w:ascii="Verdana" w:eastAsia="Verdana" w:hAnsi="Verdana" w:cs="Verdana"/>
          <w:b/>
          <w:color w:val="000000"/>
          <w:sz w:val="20"/>
        </w:rPr>
        <w:t>roku</w:t>
      </w:r>
    </w:p>
    <w:p w14:paraId="4547A1B8" w14:textId="77777777" w:rsidR="001D7961" w:rsidRDefault="001D7961" w:rsidP="00C7299E">
      <w:pPr>
        <w:spacing w:after="17" w:line="259" w:lineRule="auto"/>
        <w:ind w:right="34"/>
        <w:jc w:val="center"/>
        <w:rPr>
          <w:rFonts w:ascii="Verdana" w:eastAsia="Verdana" w:hAnsi="Verdana" w:cs="Verdana"/>
          <w:color w:val="000000"/>
          <w:sz w:val="20"/>
        </w:rPr>
      </w:pPr>
    </w:p>
    <w:p w14:paraId="6813E629" w14:textId="77777777" w:rsidR="00C7299E" w:rsidRPr="00C7299E" w:rsidRDefault="00C7299E" w:rsidP="00C7299E">
      <w:pPr>
        <w:spacing w:after="17" w:line="259" w:lineRule="auto"/>
        <w:ind w:right="34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color w:val="000000"/>
          <w:sz w:val="20"/>
        </w:rPr>
        <w:t xml:space="preserve"> </w:t>
      </w:r>
    </w:p>
    <w:p w14:paraId="5E719653" w14:textId="7D5DF8C9" w:rsidR="00C7299E" w:rsidRPr="00C7299E" w:rsidRDefault="00C7299E" w:rsidP="00C7299E">
      <w:pPr>
        <w:spacing w:line="259" w:lineRule="auto"/>
        <w:ind w:left="10" w:right="104" w:hanging="10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color w:val="000000"/>
          <w:sz w:val="20"/>
        </w:rPr>
        <w:t xml:space="preserve">w asortymencie i zakresie: </w:t>
      </w:r>
    </w:p>
    <w:p w14:paraId="46A0C96A" w14:textId="77777777" w:rsidR="00C7299E" w:rsidRPr="00C7299E" w:rsidRDefault="00C7299E" w:rsidP="00C7299E">
      <w:pPr>
        <w:spacing w:after="17" w:line="259" w:lineRule="auto"/>
        <w:ind w:right="34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color w:val="000000"/>
          <w:sz w:val="20"/>
        </w:rPr>
        <w:t xml:space="preserve"> </w:t>
      </w:r>
    </w:p>
    <w:p w14:paraId="215BCA7E" w14:textId="77777777" w:rsidR="001D7961" w:rsidRDefault="001D7961" w:rsidP="001D7961">
      <w:pPr>
        <w:spacing w:after="19" w:line="259" w:lineRule="auto"/>
        <w:ind w:right="34"/>
        <w:jc w:val="center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 xml:space="preserve"> </w:t>
      </w:r>
    </w:p>
    <w:p w14:paraId="6F18F8BB" w14:textId="4D993A35" w:rsidR="00295EC7" w:rsidRPr="002E2095" w:rsidRDefault="00C7299E" w:rsidP="002E2095">
      <w:pPr>
        <w:spacing w:after="19" w:line="259" w:lineRule="auto"/>
        <w:ind w:right="34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>Bieżące utrzymanie dróg krajowych zarządzanych przez GDDK</w:t>
      </w:r>
      <w:r w:rsidR="00BB648B">
        <w:rPr>
          <w:rFonts w:ascii="Verdana" w:eastAsia="Verdana" w:hAnsi="Verdana" w:cs="Verdana"/>
          <w:b/>
          <w:color w:val="000000"/>
          <w:sz w:val="20"/>
        </w:rPr>
        <w:t>iA Oddział we Wrocławiu Rejon we Wrocławiu w 202</w:t>
      </w:r>
      <w:r w:rsidR="00646979">
        <w:rPr>
          <w:rFonts w:ascii="Verdana" w:eastAsia="Verdana" w:hAnsi="Verdana" w:cs="Verdana"/>
          <w:b/>
          <w:color w:val="000000"/>
          <w:sz w:val="20"/>
        </w:rPr>
        <w:t>6</w:t>
      </w: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</w:t>
      </w:r>
      <w:r w:rsidR="002E2095">
        <w:rPr>
          <w:rFonts w:ascii="Verdana" w:eastAsia="Verdana" w:hAnsi="Verdana" w:cs="Verdana"/>
          <w:b/>
          <w:color w:val="000000"/>
          <w:sz w:val="20"/>
        </w:rPr>
        <w:t>roku</w:t>
      </w:r>
      <w:r w:rsidR="004B36D1">
        <w:rPr>
          <w:rFonts w:ascii="Verdana" w:eastAsia="Verdana" w:hAnsi="Verdana" w:cs="Verdana"/>
          <w:b/>
          <w:color w:val="000000"/>
          <w:sz w:val="20"/>
        </w:rPr>
        <w:t xml:space="preserve"> –</w:t>
      </w:r>
      <w:r w:rsidR="004B36D1" w:rsidRPr="00C7299E">
        <w:rPr>
          <w:rFonts w:ascii="Verdana" w:eastAsia="Verdana" w:hAnsi="Verdana" w:cs="Verdana"/>
          <w:b/>
          <w:color w:val="000000"/>
          <w:sz w:val="18"/>
        </w:rPr>
        <w:t xml:space="preserve"> </w:t>
      </w:r>
      <w:r w:rsidR="004B36D1">
        <w:rPr>
          <w:rFonts w:ascii="Verdana" w:eastAsia="Verdana" w:hAnsi="Verdana" w:cs="Verdana"/>
          <w:b/>
          <w:color w:val="000000"/>
          <w:sz w:val="20"/>
          <w:szCs w:val="24"/>
        </w:rPr>
        <w:t>Prace związane z utrzymaniem urządzeń</w:t>
      </w:r>
      <w:r w:rsidR="004B36D1" w:rsidRPr="0072591A">
        <w:rPr>
          <w:rFonts w:ascii="Verdana" w:eastAsia="Verdana" w:hAnsi="Verdana" w:cs="Verdana"/>
          <w:b/>
          <w:color w:val="000000"/>
          <w:sz w:val="20"/>
          <w:szCs w:val="24"/>
        </w:rPr>
        <w:t xml:space="preserve"> elektro-energetyczn</w:t>
      </w:r>
      <w:r w:rsidR="004B36D1">
        <w:rPr>
          <w:rFonts w:ascii="Verdana" w:eastAsia="Verdana" w:hAnsi="Verdana" w:cs="Verdana"/>
          <w:b/>
          <w:color w:val="000000"/>
          <w:sz w:val="20"/>
          <w:szCs w:val="24"/>
        </w:rPr>
        <w:t>ych</w:t>
      </w:r>
    </w:p>
    <w:p w14:paraId="418FF676" w14:textId="77777777" w:rsidR="00C7299E" w:rsidRPr="00C7299E" w:rsidRDefault="00C7299E" w:rsidP="00C7299E">
      <w:pPr>
        <w:spacing w:after="28" w:line="268" w:lineRule="auto"/>
        <w:ind w:left="1716" w:right="108" w:hanging="1277"/>
        <w:rPr>
          <w:rFonts w:ascii="Verdana" w:eastAsia="Verdana" w:hAnsi="Verdana" w:cs="Verdana"/>
          <w:color w:val="000000"/>
          <w:sz w:val="20"/>
        </w:rPr>
      </w:pPr>
    </w:p>
    <w:p w14:paraId="4AEEED3A" w14:textId="77777777" w:rsidR="00C7299E" w:rsidRPr="00C7299E" w:rsidRDefault="00C7299E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</w:t>
      </w:r>
    </w:p>
    <w:p w14:paraId="4B0F942D" w14:textId="77777777" w:rsidR="00C7299E" w:rsidRPr="00C7299E" w:rsidRDefault="00C7299E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</w:p>
    <w:p w14:paraId="2FB44E7A" w14:textId="77777777" w:rsidR="00C7299E" w:rsidRPr="00C7299E" w:rsidRDefault="00C7299E" w:rsidP="00C7299E">
      <w:pPr>
        <w:spacing w:after="19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</w:t>
      </w:r>
    </w:p>
    <w:p w14:paraId="333366C7" w14:textId="77777777" w:rsidR="00C7299E" w:rsidRPr="00C7299E" w:rsidRDefault="00C7299E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</w:t>
      </w:r>
    </w:p>
    <w:p w14:paraId="55FAAC92" w14:textId="77777777" w:rsidR="00C7299E" w:rsidRPr="00C7299E" w:rsidRDefault="00C7299E" w:rsidP="00C7299E">
      <w:pPr>
        <w:spacing w:after="19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</w:t>
      </w:r>
    </w:p>
    <w:p w14:paraId="0CBB336F" w14:textId="77777777" w:rsidR="00C7299E" w:rsidRPr="00C7299E" w:rsidRDefault="00C7299E" w:rsidP="001D7961">
      <w:pPr>
        <w:spacing w:after="17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 </w:t>
      </w:r>
    </w:p>
    <w:p w14:paraId="04B0ED5D" w14:textId="77777777" w:rsidR="00C7299E" w:rsidRPr="00C7299E" w:rsidRDefault="00C7299E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</w:t>
      </w:r>
    </w:p>
    <w:p w14:paraId="76A12A57" w14:textId="77777777" w:rsidR="00646979" w:rsidRDefault="00646979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b/>
          <w:color w:val="000000"/>
          <w:sz w:val="20"/>
        </w:rPr>
      </w:pPr>
    </w:p>
    <w:p w14:paraId="48F02599" w14:textId="77777777" w:rsidR="00646979" w:rsidRDefault="00646979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b/>
          <w:color w:val="000000"/>
          <w:sz w:val="20"/>
        </w:rPr>
      </w:pPr>
    </w:p>
    <w:p w14:paraId="6FD80C2C" w14:textId="77777777" w:rsidR="00646979" w:rsidRDefault="00646979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b/>
          <w:color w:val="000000"/>
          <w:sz w:val="20"/>
        </w:rPr>
      </w:pPr>
    </w:p>
    <w:p w14:paraId="1F370780" w14:textId="77777777" w:rsidR="00646979" w:rsidRDefault="00646979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b/>
          <w:color w:val="000000"/>
          <w:sz w:val="20"/>
        </w:rPr>
      </w:pPr>
    </w:p>
    <w:p w14:paraId="0E558FEF" w14:textId="77777777" w:rsidR="00646979" w:rsidRDefault="00646979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b/>
          <w:color w:val="000000"/>
          <w:sz w:val="20"/>
        </w:rPr>
      </w:pPr>
    </w:p>
    <w:p w14:paraId="128EB991" w14:textId="1D2778E4" w:rsidR="00C7299E" w:rsidRPr="00C7299E" w:rsidRDefault="00C7299E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 </w:t>
      </w:r>
    </w:p>
    <w:p w14:paraId="0871ACAC" w14:textId="77777777" w:rsidR="00C7299E" w:rsidRPr="00C7299E" w:rsidRDefault="00C7299E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</w:t>
      </w:r>
    </w:p>
    <w:p w14:paraId="0BF9F06B" w14:textId="77777777" w:rsidR="00C7299E" w:rsidRPr="00C7299E" w:rsidRDefault="00C7299E" w:rsidP="00C7299E">
      <w:pPr>
        <w:spacing w:after="19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</w:t>
      </w:r>
    </w:p>
    <w:p w14:paraId="0E88F99D" w14:textId="77777777" w:rsidR="00C7299E" w:rsidRPr="00C7299E" w:rsidRDefault="00C7299E" w:rsidP="00C7299E">
      <w:pPr>
        <w:spacing w:after="17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</w:t>
      </w:r>
    </w:p>
    <w:p w14:paraId="37DCAD1D" w14:textId="77777777" w:rsidR="00C7299E" w:rsidRPr="00C7299E" w:rsidRDefault="00C7299E" w:rsidP="00C7299E">
      <w:pPr>
        <w:spacing w:after="19" w:line="259" w:lineRule="auto"/>
        <w:ind w:right="36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</w:t>
      </w:r>
    </w:p>
    <w:p w14:paraId="27EA0A67" w14:textId="33056C3D" w:rsidR="00C7299E" w:rsidRPr="00C7299E" w:rsidRDefault="00C7299E" w:rsidP="00C7299E">
      <w:pPr>
        <w:spacing w:after="5" w:line="271" w:lineRule="auto"/>
        <w:ind w:left="1967" w:right="63" w:hanging="10"/>
        <w:jc w:val="both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color w:val="000000"/>
          <w:sz w:val="20"/>
        </w:rPr>
        <w:t>Opracowano w GDDKiA O/Wrocław Rejon w</w:t>
      </w:r>
      <w:r>
        <w:rPr>
          <w:rFonts w:ascii="Verdana" w:eastAsia="Verdana" w:hAnsi="Verdana" w:cs="Verdana"/>
          <w:color w:val="000000"/>
          <w:sz w:val="20"/>
        </w:rPr>
        <w:t>e</w:t>
      </w:r>
      <w:r w:rsidRPr="00C7299E">
        <w:rPr>
          <w:rFonts w:ascii="Verdana" w:eastAsia="Verdana" w:hAnsi="Verdana" w:cs="Verdana"/>
          <w:color w:val="000000"/>
          <w:sz w:val="20"/>
        </w:rPr>
        <w:t xml:space="preserve"> </w:t>
      </w:r>
      <w:r w:rsidR="00080183">
        <w:rPr>
          <w:rFonts w:ascii="Verdana" w:eastAsia="Verdana" w:hAnsi="Verdana" w:cs="Verdana"/>
          <w:color w:val="000000"/>
          <w:sz w:val="20"/>
        </w:rPr>
        <w:t>Wrocławiu</w:t>
      </w:r>
      <w:r w:rsidRPr="00C7299E">
        <w:rPr>
          <w:rFonts w:ascii="Verdana" w:eastAsia="Verdana" w:hAnsi="Verdana" w:cs="Verdana"/>
          <w:color w:val="000000"/>
          <w:sz w:val="20"/>
        </w:rPr>
        <w:t xml:space="preserve"> </w:t>
      </w:r>
    </w:p>
    <w:p w14:paraId="589DD53A" w14:textId="77777777" w:rsidR="00C7299E" w:rsidRPr="00C7299E" w:rsidRDefault="00C7299E" w:rsidP="00C7299E">
      <w:pPr>
        <w:spacing w:line="259" w:lineRule="auto"/>
        <w:ind w:left="10" w:right="104" w:hanging="10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i/>
          <w:color w:val="808080"/>
          <w:sz w:val="12"/>
        </w:rPr>
        <w:t>nazwa jednostki organizacyjnej GDDKiA</w:t>
      </w:r>
      <w:r w:rsidRPr="00C7299E">
        <w:rPr>
          <w:rFonts w:ascii="Verdana" w:eastAsia="Verdana" w:hAnsi="Verdana" w:cs="Verdana"/>
          <w:color w:val="808080"/>
          <w:sz w:val="24"/>
        </w:rPr>
        <w:t xml:space="preserve"> </w:t>
      </w:r>
    </w:p>
    <w:p w14:paraId="3A09FAAC" w14:textId="36819E10" w:rsidR="00C7299E" w:rsidRPr="00C7299E" w:rsidRDefault="00C7299E" w:rsidP="00C7299E">
      <w:pPr>
        <w:spacing w:line="259" w:lineRule="auto"/>
        <w:ind w:left="10" w:right="107" w:hanging="10"/>
        <w:jc w:val="center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>Wrocław</w:t>
      </w:r>
      <w:r w:rsidRPr="00921E86">
        <w:rPr>
          <w:rFonts w:ascii="Verdana" w:eastAsia="Verdana" w:hAnsi="Verdana" w:cs="Verdana"/>
          <w:sz w:val="20"/>
        </w:rPr>
        <w:t xml:space="preserve">, </w:t>
      </w:r>
      <w:r w:rsidR="002E2095">
        <w:rPr>
          <w:rFonts w:ascii="Verdana" w:eastAsia="Verdana" w:hAnsi="Verdana" w:cs="Verdana"/>
          <w:sz w:val="20"/>
        </w:rPr>
        <w:t>07</w:t>
      </w:r>
      <w:r w:rsidRPr="00921E86">
        <w:rPr>
          <w:rFonts w:ascii="Verdana" w:eastAsia="Verdana" w:hAnsi="Verdana" w:cs="Verdana"/>
          <w:sz w:val="20"/>
        </w:rPr>
        <w:t>.</w:t>
      </w:r>
      <w:r w:rsidR="002E2095">
        <w:rPr>
          <w:rFonts w:ascii="Verdana" w:eastAsia="Verdana" w:hAnsi="Verdana" w:cs="Verdana"/>
          <w:sz w:val="20"/>
        </w:rPr>
        <w:t>05</w:t>
      </w:r>
      <w:r w:rsidRPr="00921E86">
        <w:rPr>
          <w:rFonts w:ascii="Verdana" w:eastAsia="Verdana" w:hAnsi="Verdana" w:cs="Verdana"/>
          <w:sz w:val="20"/>
        </w:rPr>
        <w:t>.202</w:t>
      </w:r>
      <w:r w:rsidR="002E2095">
        <w:rPr>
          <w:rFonts w:ascii="Verdana" w:eastAsia="Verdana" w:hAnsi="Verdana" w:cs="Verdana"/>
          <w:sz w:val="20"/>
        </w:rPr>
        <w:t>6</w:t>
      </w:r>
      <w:r w:rsidRPr="00921E86">
        <w:rPr>
          <w:rFonts w:ascii="Verdana" w:eastAsia="Verdana" w:hAnsi="Verdana" w:cs="Verdana"/>
          <w:sz w:val="20"/>
        </w:rPr>
        <w:t xml:space="preserve"> </w:t>
      </w:r>
    </w:p>
    <w:p w14:paraId="2BE261D7" w14:textId="77777777" w:rsidR="00C7299E" w:rsidRPr="00C7299E" w:rsidRDefault="00C7299E" w:rsidP="00DA6BC9">
      <w:pPr>
        <w:spacing w:after="190" w:line="259" w:lineRule="auto"/>
        <w:ind w:left="10" w:right="107" w:hanging="10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i/>
          <w:color w:val="808080"/>
          <w:sz w:val="12"/>
        </w:rPr>
        <w:t xml:space="preserve">miejscowość , data / dd – mm – rrrr / </w:t>
      </w:r>
      <w:r w:rsidRPr="00C7299E">
        <w:rPr>
          <w:rFonts w:ascii="Verdana" w:eastAsia="Verdana" w:hAnsi="Verdana" w:cs="Verdana"/>
          <w:b/>
          <w:color w:val="000000"/>
          <w:sz w:val="20"/>
        </w:rPr>
        <w:t xml:space="preserve"> </w:t>
      </w:r>
    </w:p>
    <w:p w14:paraId="26D04847" w14:textId="25999BEA" w:rsidR="003D03A9" w:rsidRPr="00295EC7" w:rsidRDefault="003D03A9" w:rsidP="00295EC7">
      <w:pPr>
        <w:pStyle w:val="Nagwek1"/>
        <w:tabs>
          <w:tab w:val="clear" w:pos="1720"/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i w:val="0"/>
          <w:sz w:val="20"/>
          <w:szCs w:val="20"/>
        </w:rPr>
        <w:lastRenderedPageBreak/>
        <w:t>SŁOWNIK</w:t>
      </w:r>
    </w:p>
    <w:p w14:paraId="1F719719" w14:textId="77777777" w:rsidR="003D03A9" w:rsidRPr="00295EC7" w:rsidRDefault="003D03A9" w:rsidP="00295EC7">
      <w:pPr>
        <w:widowControl w:val="0"/>
        <w:shd w:val="clear" w:color="auto" w:fill="FFFFFF"/>
        <w:autoSpaceDE w:val="0"/>
        <w:autoSpaceDN w:val="0"/>
        <w:adjustRightInd w:val="0"/>
        <w:spacing w:before="120" w:line="276" w:lineRule="auto"/>
        <w:ind w:right="6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sz w:val="20"/>
          <w:szCs w:val="20"/>
        </w:rPr>
        <w:t>Użyte w OPZ i dokumentach kontraktowych wymienione poniżej określenia należy rozumieć następująco:</w:t>
      </w:r>
    </w:p>
    <w:p w14:paraId="63BE629C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b/>
          <w:sz w:val="20"/>
          <w:szCs w:val="20"/>
        </w:rPr>
        <w:t>Baza Wykonawcy</w:t>
      </w:r>
      <w:r w:rsidRPr="00295EC7">
        <w:rPr>
          <w:rFonts w:ascii="Verdana" w:hAnsi="Verdana"/>
          <w:sz w:val="20"/>
          <w:szCs w:val="20"/>
        </w:rPr>
        <w:t xml:space="preserve"> – zaplecze techniczne, warsztatowe i socjalne Wykonawcy. </w:t>
      </w:r>
    </w:p>
    <w:p w14:paraId="19D9F448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b/>
          <w:sz w:val="20"/>
          <w:szCs w:val="20"/>
        </w:rPr>
        <w:t>Brygada interwencyjna</w:t>
      </w:r>
      <w:r w:rsidRPr="00295EC7">
        <w:rPr>
          <w:rFonts w:ascii="Verdana" w:hAnsi="Verdana"/>
          <w:sz w:val="20"/>
          <w:szCs w:val="20"/>
        </w:rPr>
        <w:t xml:space="preserve"> – minimum 2 osobowy zespół pracowników przeszkolonych do kierowania ruchem (posiadających stosowne zaświadczenia) z dostępem do pojazdu silnikowego, gotowych do podjęcia prac zabezpieczających, likwidacji zagrożeń i drobnych prac naprawczych, zgodnie z wymaganiami kontraktu.</w:t>
      </w:r>
    </w:p>
    <w:p w14:paraId="597D406D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b/>
          <w:sz w:val="20"/>
          <w:szCs w:val="20"/>
        </w:rPr>
        <w:t>Brygada patrolowa</w:t>
      </w:r>
      <w:r w:rsidRPr="00295EC7">
        <w:rPr>
          <w:rFonts w:ascii="Verdana" w:hAnsi="Verdana"/>
          <w:sz w:val="20"/>
          <w:szCs w:val="20"/>
        </w:rPr>
        <w:t xml:space="preserve"> – minimum 2 osobowy zespół pracowników przeszkolonych do kierowania ruchem (posiadających stosowne zaświadczenia) z dostępem do pojazdu silnikowego, gotowych do podjęcia czynności związanych z patrolowaniem dróg, zgodnie z wymaganiami kontraktu.</w:t>
      </w:r>
    </w:p>
    <w:p w14:paraId="351D805F" w14:textId="4721B2CE" w:rsidR="003E38EF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b/>
          <w:sz w:val="20"/>
          <w:szCs w:val="20"/>
        </w:rPr>
        <w:t>Czas reakcji</w:t>
      </w:r>
      <w:r w:rsidRPr="00295EC7">
        <w:rPr>
          <w:rFonts w:ascii="Verdana" w:hAnsi="Verdana"/>
          <w:sz w:val="20"/>
          <w:szCs w:val="20"/>
        </w:rPr>
        <w:t xml:space="preserve"> - czas wstawiennictwa na miejscu zdarzenia awaryjnego i rozpoczęcia prac związanych z zabezpieczeniem przez Wykonawcę zdarzenia awaryjnego na drodze, liczony od momentu otrzymania zlecenia awaryjnego/ zgłoszenia (pisemnie - pocztą elektroniczną lub fax-em i/lub ustnie - telefoniczne lub wiadomością SMS/MMS) od Zamawiającego (w tym Dyżurnego PID/ZZR), lecz nie dłuższy niż </w:t>
      </w:r>
      <w:r w:rsidR="00EA7FB9">
        <w:rPr>
          <w:rFonts w:ascii="Verdana" w:hAnsi="Verdana"/>
          <w:sz w:val="20"/>
          <w:szCs w:val="20"/>
        </w:rPr>
        <w:t>3</w:t>
      </w:r>
      <w:r w:rsidRPr="00295EC7">
        <w:rPr>
          <w:rFonts w:ascii="Verdana" w:hAnsi="Verdana"/>
          <w:sz w:val="20"/>
          <w:szCs w:val="20"/>
        </w:rPr>
        <w:t>0 min. dla dróg klasy A i S oraz nie d</w:t>
      </w:r>
      <w:r w:rsidR="00EA7FB9">
        <w:rPr>
          <w:rFonts w:ascii="Verdana" w:hAnsi="Verdana"/>
          <w:sz w:val="20"/>
          <w:szCs w:val="20"/>
        </w:rPr>
        <w:t>łuższy niż 6</w:t>
      </w:r>
      <w:r w:rsidRPr="00295EC7">
        <w:rPr>
          <w:rFonts w:ascii="Verdana" w:hAnsi="Verdana"/>
          <w:sz w:val="20"/>
          <w:szCs w:val="20"/>
        </w:rPr>
        <w:t xml:space="preserve">0 min. dla dróg klasy GP i G, a w przypadku złożenia deklaracji przez Wykonawcę w Ofercie, nie dłuższy, niż czas zadeklarowany w Ofercie. </w:t>
      </w:r>
    </w:p>
    <w:p w14:paraId="47D29022" w14:textId="77777777" w:rsidR="003E38EF" w:rsidRPr="00295EC7" w:rsidRDefault="003E38EF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eastAsiaTheme="minorHAnsi" w:hAnsi="Verdana"/>
          <w:b/>
          <w:sz w:val="20"/>
          <w:szCs w:val="20"/>
          <w:lang w:eastAsia="en-US"/>
        </w:rPr>
        <w:t>Definicja zdarzeń awaryjnych</w:t>
      </w:r>
      <w:r w:rsidRPr="00295EC7">
        <w:rPr>
          <w:rFonts w:ascii="Verdana" w:eastAsiaTheme="minorHAnsi" w:hAnsi="Verdana"/>
          <w:sz w:val="20"/>
          <w:szCs w:val="20"/>
          <w:lang w:eastAsia="en-US"/>
        </w:rPr>
        <w:t>:</w:t>
      </w:r>
    </w:p>
    <w:p w14:paraId="73F03719" w14:textId="77777777" w:rsidR="003E38EF" w:rsidRPr="00295EC7" w:rsidRDefault="003E38EF" w:rsidP="00295EC7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295EC7">
        <w:rPr>
          <w:rFonts w:ascii="Verdana" w:eastAsiaTheme="minorHAnsi" w:hAnsi="Verdana"/>
          <w:sz w:val="20"/>
          <w:szCs w:val="20"/>
          <w:lang w:eastAsia="en-US"/>
        </w:rPr>
        <w:t xml:space="preserve">uszkodzenie drogi i jej elementów uniemożliwiające bezpieczne z niej korzystanie, w tym </w:t>
      </w:r>
      <w:r w:rsidRPr="007B6A63">
        <w:rPr>
          <w:rFonts w:ascii="Verdana" w:eastAsiaTheme="minorHAnsi" w:hAnsi="Verdana"/>
          <w:sz w:val="20"/>
          <w:szCs w:val="20"/>
          <w:lang w:eastAsia="en-US"/>
        </w:rPr>
        <w:t>ubytki nawierzchni ≥5cm głębokości, uszkodzenia drogowych obiektów inżynierskich, uszkodzenia barier ochronnych, balustrad, poręczy, ekranów, znaków drogowych, urządzeń oświetlenia drogi, uszkodzenia ogrodzeń, rozmycia skarp i poboczy,</w:t>
      </w:r>
    </w:p>
    <w:p w14:paraId="617EB69C" w14:textId="77777777" w:rsidR="003E38EF" w:rsidRPr="00295EC7" w:rsidRDefault="003E38EF" w:rsidP="006405B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295EC7">
        <w:rPr>
          <w:rFonts w:ascii="Verdana" w:eastAsiaTheme="minorHAnsi" w:hAnsi="Verdana"/>
          <w:sz w:val="20"/>
          <w:szCs w:val="20"/>
          <w:lang w:eastAsia="en-US"/>
        </w:rPr>
        <w:t>uszkodzenie infrastruktury zlokalizowanej w sąsiedztwie drogi</w:t>
      </w:r>
      <w:r w:rsidR="006405BA">
        <w:rPr>
          <w:rFonts w:ascii="Verdana" w:eastAsiaTheme="minorHAnsi" w:hAnsi="Verdana"/>
          <w:sz w:val="20"/>
          <w:szCs w:val="20"/>
          <w:lang w:eastAsia="en-US"/>
        </w:rPr>
        <w:t xml:space="preserve">, które zagraża bezpieczeństwu </w:t>
      </w:r>
      <w:r w:rsidRPr="00295EC7">
        <w:rPr>
          <w:rFonts w:ascii="Verdana" w:eastAsiaTheme="minorHAnsi" w:hAnsi="Verdana"/>
          <w:sz w:val="20"/>
          <w:szCs w:val="20"/>
          <w:lang w:eastAsia="en-US"/>
        </w:rPr>
        <w:t xml:space="preserve">na samej drodze, </w:t>
      </w:r>
    </w:p>
    <w:p w14:paraId="55307AAD" w14:textId="77777777" w:rsidR="003E38EF" w:rsidRPr="00295EC7" w:rsidRDefault="003E38EF" w:rsidP="006405BA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295EC7">
        <w:rPr>
          <w:rFonts w:ascii="Verdana" w:eastAsiaTheme="minorHAnsi" w:hAnsi="Verdana"/>
          <w:sz w:val="20"/>
          <w:szCs w:val="20"/>
          <w:lang w:eastAsia="en-US"/>
        </w:rPr>
        <w:t>pozostawanie na drodze elementów obcych, w tym porzuconych przedmiotów, rozsypanych materiałów sypkich</w:t>
      </w:r>
      <w:r w:rsidRPr="007B6A63">
        <w:rPr>
          <w:rFonts w:ascii="Verdana" w:eastAsiaTheme="minorHAnsi" w:hAnsi="Verdana"/>
          <w:sz w:val="20"/>
          <w:szCs w:val="20"/>
          <w:lang w:eastAsia="en-US"/>
        </w:rPr>
        <w:t xml:space="preserve">, rozlania cieczy bądź substancji mogących spowodować poślizg pojazdów, martwych bądź rannych zwierząt, połamanych gałęzi i pni powalonych drzew, uszkodzonych elementów wyposażenia drogi oraz </w:t>
      </w:r>
      <w:r w:rsidRPr="00295EC7">
        <w:rPr>
          <w:rFonts w:ascii="Verdana" w:eastAsiaTheme="minorHAnsi" w:hAnsi="Verdana"/>
          <w:sz w:val="20"/>
          <w:szCs w:val="20"/>
          <w:lang w:eastAsia="en-US"/>
        </w:rPr>
        <w:t>innych element</w:t>
      </w:r>
      <w:r w:rsidR="00295EC7">
        <w:rPr>
          <w:rFonts w:ascii="Verdana" w:eastAsiaTheme="minorHAnsi" w:hAnsi="Verdana"/>
          <w:sz w:val="20"/>
          <w:szCs w:val="20"/>
          <w:lang w:eastAsia="en-US"/>
        </w:rPr>
        <w:t xml:space="preserve">ów mogących stwarzać zagrożenie dla ruchu </w:t>
      </w:r>
      <w:r w:rsidRPr="00295EC7">
        <w:rPr>
          <w:rFonts w:ascii="Verdana" w:eastAsiaTheme="minorHAnsi" w:hAnsi="Verdana"/>
          <w:sz w:val="20"/>
          <w:szCs w:val="20"/>
          <w:lang w:eastAsia="en-US"/>
        </w:rPr>
        <w:t>na drodze.</w:t>
      </w:r>
    </w:p>
    <w:p w14:paraId="3FDF304A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>CZR</w:t>
      </w:r>
      <w:r w:rsidRPr="00295EC7">
        <w:rPr>
          <w:rFonts w:ascii="Verdana" w:hAnsi="Verdana"/>
        </w:rPr>
        <w:t xml:space="preserve"> – Centrum Zarządzania Ruchem.</w:t>
      </w:r>
    </w:p>
    <w:p w14:paraId="704C60DE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>Droga</w:t>
      </w:r>
      <w:r w:rsidRPr="00295EC7">
        <w:rPr>
          <w:rFonts w:ascii="Verdana" w:hAnsi="Verdana"/>
        </w:rPr>
        <w:t xml:space="preserve"> - budowla wraz z drogowymi obiektami inżynierskimi, urządzeniami oraz instalacjami, stanowiąca całość techniczno-użytkową, przeznaczona do prowadzenia ruchu drogowego, zlokalizowana w pasie drogowym. W przedmiotowym kontrakcie ogólne pojęcie: „droga” dotyczy wszystkich dróg wraz ze wszystkimi elementami, objętych przedmiotem zamówienia.</w:t>
      </w:r>
    </w:p>
    <w:p w14:paraId="3D2D2A9F" w14:textId="6083F6E9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>Drogomistrz</w:t>
      </w:r>
      <w:r w:rsidRPr="00295EC7">
        <w:rPr>
          <w:rFonts w:ascii="Verdana" w:hAnsi="Verdana"/>
        </w:rPr>
        <w:t xml:space="preserve"> - pracownik GDDKiA odpowiedzialny za koordynowanie, nadzorowanie </w:t>
      </w:r>
      <w:r w:rsidR="003168B9">
        <w:rPr>
          <w:rFonts w:ascii="Verdana" w:hAnsi="Verdana"/>
        </w:rPr>
        <w:t xml:space="preserve">        </w:t>
      </w:r>
      <w:r w:rsidRPr="00295EC7">
        <w:rPr>
          <w:rFonts w:ascii="Verdana" w:hAnsi="Verdana"/>
        </w:rPr>
        <w:t>i odbiór robót i usług objętych kontraktem, dla zakresu działania właściwego terytorialnie Obwodu Drogowego w Rejonie, zastępujący Kierownika Służby Liniowej.</w:t>
      </w:r>
    </w:p>
    <w:p w14:paraId="08C8E6EA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b/>
          <w:sz w:val="20"/>
          <w:szCs w:val="20"/>
        </w:rPr>
        <w:t>Element drogi</w:t>
      </w:r>
      <w:r w:rsidRPr="00295EC7">
        <w:rPr>
          <w:rFonts w:ascii="Verdana" w:hAnsi="Verdana"/>
          <w:sz w:val="20"/>
          <w:szCs w:val="20"/>
        </w:rPr>
        <w:t xml:space="preserve"> – jakakolwiek część drogi, w tym w m.in. obiekty inżynierskie oraz wszelkie urządzenia techniczne związane z prowadzeniem, zabezpieczeniem i obsługą ruchu, a także wszelkie urządzenia związane z potrzebami zarządzania drogą, znajdujące się w liniach rozgraniczających i poza liniami rozgraniczającymi, podlegające utrzymaniu w ramach Umowy.</w:t>
      </w:r>
    </w:p>
    <w:p w14:paraId="1E4F479F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>GDDKiA</w:t>
      </w:r>
      <w:r w:rsidRPr="00295EC7">
        <w:rPr>
          <w:rFonts w:ascii="Verdana" w:hAnsi="Verdana"/>
        </w:rPr>
        <w:t xml:space="preserve"> - Skarb Państwa Generalny Dyrektor Dróg Krajowych i Autostrad w imieniu którego działa Generalna Dyrekcja Dróg Krajowych i Autostrad.</w:t>
      </w:r>
    </w:p>
    <w:p w14:paraId="627B6378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ind w:left="714" w:hanging="357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>Infrastruktura ratownicza</w:t>
      </w:r>
      <w:r w:rsidRPr="00295EC7">
        <w:rPr>
          <w:rFonts w:ascii="Verdana" w:hAnsi="Verdana"/>
        </w:rPr>
        <w:t xml:space="preserve"> – elementy infrastruktury drogowej, szerzej opisane w PDR, służące prowadzeniu działań ratowniczych.</w:t>
      </w:r>
    </w:p>
    <w:p w14:paraId="32A3E217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b/>
          <w:sz w:val="20"/>
          <w:szCs w:val="20"/>
        </w:rPr>
        <w:lastRenderedPageBreak/>
        <w:t>Inni Wykonawcy</w:t>
      </w:r>
      <w:r w:rsidRPr="00295EC7">
        <w:rPr>
          <w:rFonts w:ascii="Verdana" w:hAnsi="Verdana"/>
          <w:sz w:val="20"/>
          <w:szCs w:val="20"/>
        </w:rPr>
        <w:t xml:space="preserve"> – osoby prawne lub fizyczne, którym Zamawiający zlecił bezpośrednio wykonanie na terenie prowadzonych prac, na którym Wykonawca realizuje zlecone prace oraz inne jednostki prawnie działające na terenie prowadzonych prac. </w:t>
      </w:r>
    </w:p>
    <w:p w14:paraId="54254A9F" w14:textId="49569150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b/>
          <w:sz w:val="20"/>
          <w:szCs w:val="20"/>
        </w:rPr>
        <w:t>Inspektor Nadzoru/upoważniony przedstawiciel Rejonu Zamawiającego</w:t>
      </w:r>
      <w:r w:rsidRPr="00295EC7">
        <w:rPr>
          <w:rFonts w:ascii="Verdana" w:hAnsi="Verdana"/>
          <w:sz w:val="20"/>
          <w:szCs w:val="20"/>
        </w:rPr>
        <w:t xml:space="preserve"> – osoba wymieniona w danych kontraktowych (wyznaczona przez Zamawiającego, o której wyznaczeniu poinformowany jest Wykonawca), odpowiedzialna za nadzorowanie prac </w:t>
      </w:r>
      <w:r w:rsidR="003168B9">
        <w:rPr>
          <w:rFonts w:ascii="Verdana" w:hAnsi="Verdana"/>
          <w:sz w:val="20"/>
          <w:szCs w:val="20"/>
        </w:rPr>
        <w:t xml:space="preserve">      </w:t>
      </w:r>
      <w:r w:rsidRPr="00295EC7">
        <w:rPr>
          <w:rFonts w:ascii="Verdana" w:hAnsi="Verdana"/>
          <w:sz w:val="20"/>
          <w:szCs w:val="20"/>
        </w:rPr>
        <w:t>i administrowanie kontraktem – w przedmiotowym kontrakcie wyznaczony pracownik Rejonu GDDKiA (zwana w Specyfikacjach: Inspektorem Nadzoru/ upoważnionym przedstawicielem Zamawiającego / Przedstawicielem Zamawiającego/ Zamawiającym).</w:t>
      </w:r>
    </w:p>
    <w:p w14:paraId="35AC8D6E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>Kierownik Rejonu</w:t>
      </w:r>
      <w:r w:rsidRPr="00295EC7">
        <w:rPr>
          <w:rFonts w:ascii="Verdana" w:hAnsi="Verdana"/>
        </w:rPr>
        <w:t xml:space="preserve"> – pracownik GDDKiA, osoba kierująca zadaniami Rejonu, odpowiedzialna za nadzorowanie i administrowanie kontraktem.</w:t>
      </w:r>
    </w:p>
    <w:p w14:paraId="37BA7C5E" w14:textId="61A17F09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ind w:left="714" w:hanging="357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>Kierownik Robót/ Kierownik Robót Drogowych/ Kierownik Robót Elektrycznych</w:t>
      </w:r>
      <w:r w:rsidRPr="00295EC7">
        <w:rPr>
          <w:rFonts w:ascii="Verdana" w:hAnsi="Verdana"/>
        </w:rPr>
        <w:t xml:space="preserve"> - pracownik Wykonawcy, osoba wyznaczona przez Wykonawcę, upoważniona do kierowania robotami i usługami w danej branży, odpowiedzialna za wykonanie </w:t>
      </w:r>
      <w:r w:rsidR="003168B9">
        <w:rPr>
          <w:rFonts w:ascii="Verdana" w:hAnsi="Verdana"/>
        </w:rPr>
        <w:t xml:space="preserve">                     </w:t>
      </w:r>
      <w:r w:rsidRPr="00295EC7">
        <w:rPr>
          <w:rFonts w:ascii="Verdana" w:hAnsi="Verdana"/>
        </w:rPr>
        <w:t>i nadzorowanie robót utrzymaniowych objętych umową, pełniąca funkcję Koordynatora Wykonawcy.</w:t>
      </w:r>
    </w:p>
    <w:p w14:paraId="0841FFF6" w14:textId="6C7CABD3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b/>
          <w:sz w:val="20"/>
          <w:szCs w:val="20"/>
        </w:rPr>
        <w:t>Kierownik Robót/ Kierownik Utrzymania</w:t>
      </w:r>
      <w:r w:rsidRPr="00295EC7">
        <w:rPr>
          <w:rFonts w:ascii="Verdana" w:hAnsi="Verdana"/>
          <w:sz w:val="20"/>
          <w:szCs w:val="20"/>
        </w:rPr>
        <w:t xml:space="preserve"> – osoba wymieniona w danych kontraktowych wyznaczona przez Wykonawcę do bezpośredniego kontaktu </w:t>
      </w:r>
      <w:r w:rsidR="003168B9">
        <w:rPr>
          <w:rFonts w:ascii="Verdana" w:hAnsi="Verdana"/>
          <w:sz w:val="20"/>
          <w:szCs w:val="20"/>
        </w:rPr>
        <w:t xml:space="preserve">                          </w:t>
      </w:r>
      <w:r w:rsidRPr="00295EC7">
        <w:rPr>
          <w:rFonts w:ascii="Verdana" w:hAnsi="Verdana"/>
          <w:sz w:val="20"/>
          <w:szCs w:val="20"/>
        </w:rPr>
        <w:t xml:space="preserve">z Zamawiającym w celu koordynowania całości prac realizowanych w ramach Kontraktu wraz z bezpośrednim nadzorem i/lub koordynacją nadzoru nad pracami, ustalania harmonogramów prac zarówno przy bieżącym, jak i zimowym utrzymaniu dróg. Kierownik Robót/ Kierownik Utrzymania z ramienia Wykonawcy przypisany jest do konkretnej części zamówienia (zadania). Kierownik Robót/ Kierownik Utrzymania odpowiada za terminową i prawidłową realizację prac oraz rozliczenie finansowe zrealizowanych prac przez cały okres trwania Kontraktu. </w:t>
      </w:r>
    </w:p>
    <w:p w14:paraId="670543BA" w14:textId="4FD6848F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>Koordynator Wykonawcy</w:t>
      </w:r>
      <w:r w:rsidRPr="00295EC7">
        <w:rPr>
          <w:rFonts w:ascii="Verdana" w:hAnsi="Verdana"/>
        </w:rPr>
        <w:t xml:space="preserve"> – pracownik Wykonawcy, osoba wyznaczona przez Wykonawcę, do bezpośredniego kontaktu z Zamawiającym w celu koordynowania całości prac realizowanych w ramach Kontraktu wraz z bezpośrednim nadzorem i/lub koordynacją nadzoru nad pracami, ustalania harmonogramów prac zarówno przy bieżącym, jak i zimowym utrzymaniu dróg, upoważniona do kierowania robotami </w:t>
      </w:r>
      <w:r w:rsidR="003168B9">
        <w:rPr>
          <w:rFonts w:ascii="Verdana" w:hAnsi="Verdana"/>
        </w:rPr>
        <w:t xml:space="preserve">                  </w:t>
      </w:r>
      <w:r w:rsidRPr="00295EC7">
        <w:rPr>
          <w:rFonts w:ascii="Verdana" w:hAnsi="Verdana"/>
        </w:rPr>
        <w:t>i usługami objętymi kontraktem, odpowiedzialna za wykonanie i nadzorowanie robót utrzymaniowych objętych umową.</w:t>
      </w:r>
    </w:p>
    <w:p w14:paraId="50041BB9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>Kierownik Służby Liniowej</w:t>
      </w:r>
      <w:r w:rsidRPr="00295EC7">
        <w:rPr>
          <w:rFonts w:ascii="Verdana" w:hAnsi="Verdana"/>
        </w:rPr>
        <w:t xml:space="preserve"> – pracownik GDDKiA, osoba kierująca zadaniami Obwodu Drogowego, odpowiedzialna bezpośrednio za koordynowanie, nadzorowanie i odbiór robót i usług objętych kontraktem dla zakresu działania właściwego terytorialnie Obwodu Drogowego w Rejonie.</w:t>
      </w:r>
    </w:p>
    <w:p w14:paraId="48A86A4A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>Kontroler Techniczny/St. Kontroler Techniczny</w:t>
      </w:r>
      <w:r w:rsidRPr="00295EC7">
        <w:rPr>
          <w:rFonts w:ascii="Verdana" w:hAnsi="Verdana"/>
        </w:rPr>
        <w:t xml:space="preserve"> – pracownik GDDKiA odpowiedzialny za koordynowanie, nadzorowanie i odbiór robót i usług objętych kontraktem, dla zakresu działania właściwego terytorialnie Obwodu Drogowego w Rejonie, zastępujący Kierownika Służby Liniowej.</w:t>
      </w:r>
    </w:p>
    <w:p w14:paraId="000269CF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 xml:space="preserve">MOP </w:t>
      </w:r>
      <w:r w:rsidRPr="00295EC7">
        <w:rPr>
          <w:rFonts w:ascii="Verdana" w:hAnsi="Verdana"/>
        </w:rPr>
        <w:t>- Miejsce Obsługi Podróżnych pojazdów i przesyłek przeznaczone dla użytkowników drogi przy której jest zlokalizowane przedmiotowe Miejsce Obsługi Podróżnych.</w:t>
      </w:r>
    </w:p>
    <w:p w14:paraId="77A1E444" w14:textId="23CAA0B0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>Obwód Drogowy (OD)</w:t>
      </w:r>
      <w:r w:rsidRPr="00295EC7">
        <w:rPr>
          <w:rFonts w:ascii="Verdana" w:hAnsi="Verdana"/>
        </w:rPr>
        <w:t xml:space="preserve"> - komórka organizacyjna GDDKiA podległa Rejonowi zgodnie </w:t>
      </w:r>
      <w:r w:rsidR="003168B9">
        <w:rPr>
          <w:rFonts w:ascii="Verdana" w:hAnsi="Verdana"/>
        </w:rPr>
        <w:t xml:space="preserve">     </w:t>
      </w:r>
      <w:r w:rsidRPr="00295EC7">
        <w:rPr>
          <w:rFonts w:ascii="Verdana" w:hAnsi="Verdana"/>
        </w:rPr>
        <w:t>z Regulaminem Organizacyjnym GDDKiA, posiadająca wyodrębnioną organizacyjnie siedzibę z zapleczem socjalno-magazynowym oraz obejmująca określony obszarowo zakres działań.</w:t>
      </w:r>
    </w:p>
    <w:p w14:paraId="18BEFC25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>Obwód Utrzymania (OU)</w:t>
      </w:r>
      <w:r w:rsidRPr="00295EC7">
        <w:rPr>
          <w:rFonts w:ascii="Verdana" w:hAnsi="Verdana"/>
        </w:rPr>
        <w:t xml:space="preserve"> - komórka organizacyjna Wykonawcy posiadająca siedzibę z zapleczem socjalno-magazynowym przekazanym lub wynajętym Wykonawcy przez Zamawiającego lub posiadanym przez Wykonawcę lub pozyskanym przez Wykonawcę zgodnie z wymaganiami kontraktu, obejmująca określony obszarowo zakres działań tożsamy z zakresem działań Obwodu Drogowego (OD) lub obszarem dróg objętych </w:t>
      </w:r>
      <w:r w:rsidRPr="00295EC7">
        <w:rPr>
          <w:rFonts w:ascii="Verdana" w:hAnsi="Verdana"/>
        </w:rPr>
        <w:lastRenderedPageBreak/>
        <w:t>przedmiotem zamówienia administrowanych przez Rejon (zwana zamiennie Bazą Wykonawcy lub zapleczem Wykonawcy).</w:t>
      </w:r>
    </w:p>
    <w:p w14:paraId="71DBC705" w14:textId="77777777" w:rsidR="003D03A9" w:rsidRPr="00295EC7" w:rsidDel="00EC5511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295EC7" w:rsidDel="00EC5511">
        <w:rPr>
          <w:rFonts w:ascii="Verdana" w:hAnsi="Verdana"/>
        </w:rPr>
        <w:t>Odbiór robót – odbiór robót to odbiór oczekiwanego efektu końcowego. Nie podlegają odbiorowi poszczególne czynności pośrednie składające się na całość usługi.</w:t>
      </w:r>
    </w:p>
    <w:p w14:paraId="176EF1C5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A35110">
        <w:rPr>
          <w:rFonts w:ascii="Verdana" w:hAnsi="Verdana"/>
          <w:b/>
        </w:rPr>
        <w:t>Oddział GDDKiA</w:t>
      </w:r>
      <w:r w:rsidRPr="00295EC7">
        <w:rPr>
          <w:rFonts w:ascii="Verdana" w:hAnsi="Verdana"/>
        </w:rPr>
        <w:t xml:space="preserve"> – wchodzi w skład Generalnej Dyrekcji Dróg Krajowych i Autostrad będącej centralnym urzędem administracji rządowej wykonującym zadania zarządu dróg krajowych. Do zakresu działania Oddziału należy wykonywanie zadań zarządu Drogi oraz zarządcy Drogi na obszarze działania Oddziału.</w:t>
      </w:r>
    </w:p>
    <w:p w14:paraId="163DDC39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A35110">
        <w:rPr>
          <w:rFonts w:ascii="Verdana" w:hAnsi="Verdana"/>
          <w:b/>
          <w:sz w:val="20"/>
          <w:szCs w:val="20"/>
        </w:rPr>
        <w:t>Oferta</w:t>
      </w:r>
      <w:r w:rsidRPr="00295EC7">
        <w:rPr>
          <w:rFonts w:ascii="Verdana" w:hAnsi="Verdana"/>
          <w:sz w:val="20"/>
          <w:szCs w:val="20"/>
        </w:rPr>
        <w:t xml:space="preserve"> – wyceniona propozycja Wykonawcy na wykonanie prac zgodnie z warunkami określonymi w Specyfikacji Istotnych Warunków Zamówienia (SIWZ) stanowiąca integralny składnik umowy, złożona Zamawiającemu na piśmie w ściśle określonej formie.</w:t>
      </w:r>
    </w:p>
    <w:p w14:paraId="5E363F63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A35110">
        <w:rPr>
          <w:rFonts w:ascii="Verdana" w:hAnsi="Verdana"/>
          <w:b/>
        </w:rPr>
        <w:t>PDR (Plan Działań Ratowniczych)</w:t>
      </w:r>
      <w:r w:rsidRPr="00295EC7">
        <w:rPr>
          <w:rFonts w:ascii="Verdana" w:hAnsi="Verdana"/>
        </w:rPr>
        <w:t xml:space="preserve"> - dokument zawierający wymagania dotyczące zasad i organizacji prowadzenia działań ratowniczych na sieci dróg zarządzanych przez Generalnego Dyrektora Dróg Krajowych i Autostrad, zawierający procedury służące zapewnieniu szybkiego i sprawnego sposobu alarmowania w sytuacji zajścia zdarzenia drogowego, pożaru, katastrofy lub też innego miejscowego zdarzenia oraz zapewnia warunki organizacyjne dla sprawnego współdziałania zarządcy drogi z podmiotami ratowniczymi, określający m.in. obowiązki Wykonawcy.</w:t>
      </w:r>
    </w:p>
    <w:p w14:paraId="622A9A25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A35110">
        <w:rPr>
          <w:rFonts w:ascii="Verdana" w:hAnsi="Verdana"/>
          <w:b/>
        </w:rPr>
        <w:t>PID – Punkt Informacji Drogowej / ZZR</w:t>
      </w:r>
      <w:r w:rsidRPr="00295EC7">
        <w:rPr>
          <w:rFonts w:ascii="Verdana" w:hAnsi="Verdana"/>
        </w:rPr>
        <w:t xml:space="preserve"> – Zespół Zarządzania Ruchem, który może pełnić również funkcję PID.</w:t>
      </w:r>
    </w:p>
    <w:p w14:paraId="17686DD6" w14:textId="7F227AED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A35110">
        <w:rPr>
          <w:rFonts w:ascii="Verdana" w:hAnsi="Verdana"/>
          <w:b/>
        </w:rPr>
        <w:t>Podwykonawca</w:t>
      </w:r>
      <w:r w:rsidRPr="00295EC7">
        <w:rPr>
          <w:rFonts w:ascii="Verdana" w:hAnsi="Verdana"/>
        </w:rPr>
        <w:t xml:space="preserve"> – osoba prawna lub fizyczna wymieniona w ofercie jako podwykonawca części prac oraz jej następcy prawni, lub każda inna osoba prawna bądź fizyczna nie wymieniona w ofercie, z którą Wykonawca zawarł umowę za zgodą Zamawiającego </w:t>
      </w:r>
      <w:r w:rsidR="003168B9">
        <w:rPr>
          <w:rFonts w:ascii="Verdana" w:hAnsi="Verdana"/>
        </w:rPr>
        <w:t xml:space="preserve">            </w:t>
      </w:r>
      <w:r w:rsidRPr="00295EC7">
        <w:rPr>
          <w:rFonts w:ascii="Verdana" w:hAnsi="Verdana"/>
        </w:rPr>
        <w:t>o wykonanie części prac.</w:t>
      </w:r>
    </w:p>
    <w:p w14:paraId="1C4A6FE7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A35110">
        <w:rPr>
          <w:rFonts w:ascii="Verdana" w:hAnsi="Verdana"/>
          <w:b/>
          <w:sz w:val="20"/>
          <w:szCs w:val="20"/>
        </w:rPr>
        <w:t>Polecenie Zamawiającego / polecenie wykonania prac</w:t>
      </w:r>
      <w:r w:rsidRPr="00295EC7">
        <w:rPr>
          <w:rFonts w:ascii="Verdana" w:hAnsi="Verdana"/>
          <w:sz w:val="20"/>
          <w:szCs w:val="20"/>
        </w:rPr>
        <w:t xml:space="preserve"> - wszelkie polecenia (w tym zlecenia/ zgłoszenia/ wezwania /zadysponowania) przekazane pisemnie i/lub ustnie Wykonawcy przez przedstawiciela Zamawiającego (wyznaczonego przez Zamawiającego, o których wyznaczeniu poinformowany jest Wykonawca lub Dyżurnego PID/ZZR Zamawiającego), dotyczące zlecenia prac, trybu, sposobu, zakresu i terminu wykonania prac lub spełnienia innych wymagań określonych w dokumentach kontraktowych.</w:t>
      </w:r>
    </w:p>
    <w:p w14:paraId="6EB3BD7E" w14:textId="386B115D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A35110">
        <w:rPr>
          <w:rFonts w:ascii="Verdana" w:hAnsi="Verdana"/>
          <w:b/>
          <w:sz w:val="20"/>
          <w:szCs w:val="20"/>
        </w:rPr>
        <w:t>Prace długo trwające</w:t>
      </w:r>
      <w:r w:rsidRPr="00295EC7">
        <w:rPr>
          <w:rFonts w:ascii="Verdana" w:hAnsi="Verdana"/>
          <w:sz w:val="20"/>
          <w:szCs w:val="20"/>
        </w:rPr>
        <w:t xml:space="preserve"> – prace prowadzone są w jednym miejscu nieprzerwanie, dłużej niż jeden dzień kalendarzowy; oznakowanie prac wymaga indywidualnego opracowania projektu organizacji ruchu (dostosowanego do istniejącej sytuacji drogowej) zgodnie </w:t>
      </w:r>
      <w:r w:rsidR="003168B9">
        <w:rPr>
          <w:rFonts w:ascii="Verdana" w:hAnsi="Verdana"/>
          <w:sz w:val="20"/>
          <w:szCs w:val="20"/>
        </w:rPr>
        <w:t xml:space="preserve">         </w:t>
      </w:r>
      <w:r w:rsidRPr="00295EC7">
        <w:rPr>
          <w:rFonts w:ascii="Verdana" w:hAnsi="Verdana"/>
          <w:sz w:val="20"/>
          <w:szCs w:val="20"/>
        </w:rPr>
        <w:t>z obowiązującymi przepisami.</w:t>
      </w:r>
    </w:p>
    <w:p w14:paraId="00797D0B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b/>
          <w:sz w:val="20"/>
          <w:szCs w:val="20"/>
        </w:rPr>
        <w:t>Prace interwencyjne</w:t>
      </w:r>
      <w:r w:rsidRPr="00295EC7">
        <w:rPr>
          <w:rFonts w:ascii="Verdana" w:hAnsi="Verdana"/>
          <w:sz w:val="20"/>
          <w:szCs w:val="20"/>
        </w:rPr>
        <w:t xml:space="preserve"> – czynności podejmowane w trybie awaryjnym polegające na zabezpieczeniu miejsc zdarzeń awaryjnych lub zdarzeń stwarzających zagrożenie dla bezpieczeństwa ruchu drogowego, likwidacji zagrożeń i wykonaniu drobnych prac naprawczych.</w:t>
      </w:r>
    </w:p>
    <w:p w14:paraId="4FBEC29F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295EC7">
        <w:rPr>
          <w:rFonts w:ascii="Verdana" w:hAnsi="Verdana"/>
          <w:b/>
        </w:rPr>
        <w:t>Prace krótko trwające</w:t>
      </w:r>
      <w:r w:rsidRPr="00295EC7">
        <w:rPr>
          <w:rFonts w:ascii="Verdana" w:hAnsi="Verdana"/>
        </w:rPr>
        <w:t xml:space="preserve"> – prace prowadzone są w jednym miejscu nieprzerwanie, nie dłużej niż jeden dzień kalendarzowy, a oznakowanie robót jest stacjonarne na cały czas trwania prac.</w:t>
      </w:r>
    </w:p>
    <w:p w14:paraId="643D2D5F" w14:textId="77777777" w:rsidR="003D03A9" w:rsidRPr="007B6A63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7B6A63">
        <w:rPr>
          <w:rFonts w:ascii="Verdana" w:hAnsi="Verdana"/>
          <w:b/>
        </w:rPr>
        <w:t>Prace szybko postępujące</w:t>
      </w:r>
      <w:r w:rsidRPr="007B6A63">
        <w:rPr>
          <w:rFonts w:ascii="Verdana" w:hAnsi="Verdana"/>
        </w:rPr>
        <w:t xml:space="preserve"> – prace podczas wykonywania których, oznakowanie prac przemieszcza się wraz z ich postępem (np. odnowa oznakowania poziomego, koszenie, roboty porządkowe).</w:t>
      </w:r>
    </w:p>
    <w:p w14:paraId="1A027220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b/>
          <w:sz w:val="20"/>
          <w:szCs w:val="20"/>
        </w:rPr>
        <w:t>Pracownik brygady interwencyjnej</w:t>
      </w:r>
      <w:r w:rsidRPr="00295EC7">
        <w:rPr>
          <w:rFonts w:ascii="Verdana" w:hAnsi="Verdana"/>
          <w:sz w:val="20"/>
          <w:szCs w:val="20"/>
        </w:rPr>
        <w:t xml:space="preserve"> – pracownik Wykonawcy, osoba wyznaczona przez Wykonawcę do wykonywania zadań zgodnie z wymaganiami kontraktu, w tym m.in.: usunięcia zagrożeń występujących na Drodze, współpracy przy zabezpieczaniu miejsc zdarzeń drogowych, kierowania ruchem, realizacji innych czynności określonych wymaganiami dokumentów kontraktowych lub zleconych przez Zamawiającego.</w:t>
      </w:r>
    </w:p>
    <w:p w14:paraId="6AE0FC94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777711">
        <w:rPr>
          <w:rFonts w:ascii="Verdana" w:hAnsi="Verdana"/>
          <w:b/>
          <w:sz w:val="20"/>
          <w:szCs w:val="20"/>
        </w:rPr>
        <w:lastRenderedPageBreak/>
        <w:t>Pracownik brygady patrolowej</w:t>
      </w:r>
      <w:r w:rsidRPr="00295EC7">
        <w:rPr>
          <w:rFonts w:ascii="Verdana" w:hAnsi="Verdana"/>
          <w:sz w:val="20"/>
          <w:szCs w:val="20"/>
        </w:rPr>
        <w:t xml:space="preserve"> – pracownik Wykonawcy, osoba wyznaczona przez Wykonawcę, odpowiedzialna m.in. za przeprowadzanie patroli drogi w celu zapewnienia: bezpieczeństwa ruchu drogowego, w zależności od rozmiaru zagrożeń: doraźnego lub docelowego usunięcia zagrożeń występujących na Drodze, bieżącego przekazywania informacji o warunkach ruchu, stanie nawierzchni i warunkach atmosferycznych – zwłaszcza w okresie zimowym, realizacji innych czynności określonych wymaganiami dokumentów kontraktowych lub zleconych przez Zamawiającego.</w:t>
      </w:r>
    </w:p>
    <w:p w14:paraId="5446BA7E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777711">
        <w:rPr>
          <w:rFonts w:ascii="Verdana" w:hAnsi="Verdana"/>
          <w:b/>
          <w:sz w:val="20"/>
          <w:szCs w:val="20"/>
        </w:rPr>
        <w:t>Przedstawiciel Zamawiającego</w:t>
      </w:r>
      <w:r w:rsidRPr="00295EC7">
        <w:rPr>
          <w:rFonts w:ascii="Verdana" w:hAnsi="Verdana"/>
          <w:sz w:val="20"/>
          <w:szCs w:val="20"/>
        </w:rPr>
        <w:t xml:space="preserve"> - osoba pisemnie wskazana przez Zamawiającego lub wymieniona w Umowie, OPZ lub innych dokumentach stanowiących załączniki do Umowy, działająca w jego imieniu w zakresie koordynowania i administrowania kontraktem, zlecania, kontroli wykonania i odbioru robót i usług objętych kontraktem. </w:t>
      </w:r>
      <w:r w:rsidRPr="00295EC7">
        <w:rPr>
          <w:rFonts w:ascii="Verdana" w:hAnsi="Verdana"/>
          <w:sz w:val="20"/>
          <w:szCs w:val="20"/>
        </w:rPr>
        <w:tab/>
      </w:r>
    </w:p>
    <w:p w14:paraId="386D5003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777711">
        <w:rPr>
          <w:rFonts w:ascii="Verdana" w:hAnsi="Verdana"/>
          <w:b/>
        </w:rPr>
        <w:t>Rejon</w:t>
      </w:r>
      <w:r w:rsidRPr="00295EC7">
        <w:rPr>
          <w:rFonts w:ascii="Verdana" w:hAnsi="Verdana"/>
        </w:rPr>
        <w:t xml:space="preserve"> - komórka organizacyjna GDDKiA, podległa Oddziałowi GDDKiA zgodnie ze Statutem GDDKiA. </w:t>
      </w:r>
    </w:p>
    <w:p w14:paraId="54A34D91" w14:textId="047DA2DB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777711">
        <w:rPr>
          <w:rFonts w:ascii="Verdana" w:hAnsi="Verdana"/>
          <w:b/>
          <w:sz w:val="20"/>
          <w:szCs w:val="20"/>
        </w:rPr>
        <w:t>Roboty i Usługi</w:t>
      </w:r>
      <w:r w:rsidRPr="00295EC7">
        <w:rPr>
          <w:rFonts w:ascii="Verdana" w:hAnsi="Verdana"/>
          <w:sz w:val="20"/>
          <w:szCs w:val="20"/>
        </w:rPr>
        <w:t xml:space="preserve"> – roboty i usługi objęte przedmiotem zamówienia, Umowy, OPZ, wraz z załącznikami do tych dokumentów,  oraz wszystkie potrzebne do ich realizacji czynności, prace i działania techniczne oraz organizacyjne, do wykonania zgodnie </w:t>
      </w:r>
      <w:r w:rsidR="003168B9">
        <w:rPr>
          <w:rFonts w:ascii="Verdana" w:hAnsi="Verdana"/>
          <w:sz w:val="20"/>
          <w:szCs w:val="20"/>
        </w:rPr>
        <w:t xml:space="preserve">               </w:t>
      </w:r>
      <w:r w:rsidRPr="00295EC7">
        <w:rPr>
          <w:rFonts w:ascii="Verdana" w:hAnsi="Verdana"/>
          <w:sz w:val="20"/>
          <w:szCs w:val="20"/>
        </w:rPr>
        <w:t xml:space="preserve">z wymaganiami dokumentów kontraktowych - zwane zamiennie robotami, usługami, pracami lub czynnościami. </w:t>
      </w:r>
    </w:p>
    <w:p w14:paraId="17E3A2A6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ind w:left="714" w:hanging="357"/>
        <w:jc w:val="both"/>
        <w:rPr>
          <w:rFonts w:ascii="Verdana" w:hAnsi="Verdana"/>
        </w:rPr>
      </w:pPr>
      <w:r w:rsidRPr="00777711">
        <w:rPr>
          <w:rFonts w:ascii="Verdana" w:hAnsi="Verdana"/>
          <w:b/>
        </w:rPr>
        <w:t>Specjalista/Inspektor ds. utrzymania dróg lub mostów lub ds. brd</w:t>
      </w:r>
      <w:r w:rsidRPr="00295EC7">
        <w:rPr>
          <w:rFonts w:ascii="Verdana" w:hAnsi="Verdana"/>
        </w:rPr>
        <w:t xml:space="preserve"> – pracownik GDDKiA odpowiedzialny m.in. za za koordynowanie, nadzorowanie i odbiór robót i usług objętych kontraktem.</w:t>
      </w:r>
    </w:p>
    <w:p w14:paraId="12E36E28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777711">
        <w:rPr>
          <w:rFonts w:ascii="Verdana" w:hAnsi="Verdana"/>
          <w:b/>
        </w:rPr>
        <w:t>Terenowy Inspektor Drogowy [TID]</w:t>
      </w:r>
      <w:r w:rsidRPr="00295EC7">
        <w:rPr>
          <w:rFonts w:ascii="Verdana" w:hAnsi="Verdana"/>
        </w:rPr>
        <w:t xml:space="preserve"> – pracownik GDDKiA odpowiedzialny za koordynowanie, nadzorowanie i odbiór robót i usług objętych kontraktem na drogach właściwego terytorialnie Rejonu.</w:t>
      </w:r>
    </w:p>
    <w:p w14:paraId="3A05C2AF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777711">
        <w:rPr>
          <w:rFonts w:ascii="Verdana" w:hAnsi="Verdana"/>
          <w:b/>
        </w:rPr>
        <w:t>Terenowy Inspektor Mostowy [TIM]</w:t>
      </w:r>
      <w:r w:rsidRPr="00295EC7">
        <w:rPr>
          <w:rFonts w:ascii="Verdana" w:hAnsi="Verdana"/>
        </w:rPr>
        <w:t xml:space="preserve"> – pracownik GDDKiA odpowiedzialny za koordynowanie, nadzorowanie i odbiór robót i usług objętych kontraktem na obiektach inżynierskich właściwego terytorialnie Rejonu.</w:t>
      </w:r>
    </w:p>
    <w:p w14:paraId="0A0A785D" w14:textId="77777777" w:rsidR="003D03A9" w:rsidRPr="00295EC7" w:rsidDel="009A6E8C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777711" w:rsidDel="0095713B">
        <w:rPr>
          <w:rFonts w:ascii="Verdana" w:hAnsi="Verdana"/>
          <w:b/>
          <w:sz w:val="20"/>
          <w:szCs w:val="20"/>
        </w:rPr>
        <w:t>Utrzymanie drogi</w:t>
      </w:r>
      <w:r w:rsidRPr="00295EC7" w:rsidDel="0095713B">
        <w:rPr>
          <w:rFonts w:ascii="Verdana" w:hAnsi="Verdana"/>
          <w:sz w:val="20"/>
          <w:szCs w:val="20"/>
        </w:rPr>
        <w:t xml:space="preserve"> - całość działań technicznych i organizacyjnych mających na celu zapewnienie właściwego stanu technicznego i wymaganej przydatności użytkowej drogi wraz ze wszystkimi jej elementami (w tym m.in. skrzyżowań z drogami publicznymi różnej kategorii, wraz z drogowymi obiektami inżynierskimi w pasie drogowym oraz urządzeniami bezpieczeństwa i organizacji ruchu, związanymi z funkcjonowaniem tych skrzyżowań) oraz wykonanie robót doprowadzenie elementów Drogi do oczekiwanych </w:t>
      </w:r>
      <w:r w:rsidRPr="00295EC7">
        <w:rPr>
          <w:rFonts w:ascii="Verdana" w:hAnsi="Verdana"/>
          <w:sz w:val="20"/>
          <w:szCs w:val="20"/>
        </w:rPr>
        <w:t>wymagań/</w:t>
      </w:r>
      <w:r w:rsidRPr="00295EC7" w:rsidDel="0095713B">
        <w:rPr>
          <w:rFonts w:ascii="Verdana" w:hAnsi="Verdana"/>
          <w:sz w:val="20"/>
          <w:szCs w:val="20"/>
        </w:rPr>
        <w:t>standardów.</w:t>
      </w:r>
    </w:p>
    <w:p w14:paraId="4EB83185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777711">
        <w:rPr>
          <w:rFonts w:ascii="Verdana" w:hAnsi="Verdana"/>
          <w:b/>
          <w:sz w:val="20"/>
          <w:szCs w:val="20"/>
        </w:rPr>
        <w:t>Wytyczne BUD</w:t>
      </w:r>
      <w:r w:rsidRPr="00295EC7">
        <w:rPr>
          <w:rFonts w:ascii="Verdana" w:hAnsi="Verdana"/>
          <w:sz w:val="20"/>
          <w:szCs w:val="20"/>
        </w:rPr>
        <w:t xml:space="preserve"> – aktualne wytyczne dotyczące bieżącego utrzymania dróg obowiązujące w GDDKiA w okresie obowiązywanie umowy na mocy Zarządzenia Generalnego Dyrektora Dróg Krajowych i Autostrad </w:t>
      </w:r>
    </w:p>
    <w:p w14:paraId="0B509BD4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777711">
        <w:rPr>
          <w:rFonts w:ascii="Verdana" w:hAnsi="Verdana"/>
          <w:b/>
          <w:sz w:val="20"/>
          <w:szCs w:val="20"/>
        </w:rPr>
        <w:t>Wytyczne ZUD</w:t>
      </w:r>
      <w:r w:rsidRPr="00295EC7">
        <w:rPr>
          <w:rFonts w:ascii="Verdana" w:hAnsi="Verdana"/>
          <w:sz w:val="20"/>
          <w:szCs w:val="20"/>
        </w:rPr>
        <w:t xml:space="preserve"> - aktualne wytyczne dotyczące zimowego utrzymania dróg obowiązujące w GDDKiA w okresie obowiązywanie umowy na mocy Zarządzenia Generalnego Dyrektora Dróg Krajowych i Autostrad.</w:t>
      </w:r>
    </w:p>
    <w:p w14:paraId="2E76C5B2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777711">
        <w:rPr>
          <w:rFonts w:ascii="Verdana" w:hAnsi="Verdana"/>
          <w:b/>
        </w:rPr>
        <w:t>Zamawiający –</w:t>
      </w:r>
      <w:r w:rsidRPr="00295EC7">
        <w:rPr>
          <w:rFonts w:ascii="Verdana" w:hAnsi="Verdana"/>
        </w:rPr>
        <w:t xml:space="preserve"> podmiot, szczegółowo określony w Umowie, udzielający zamówienia na podstawie ustawy o zamówieniach publicznych.</w:t>
      </w:r>
    </w:p>
    <w:p w14:paraId="1D8B018D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777711">
        <w:rPr>
          <w:rFonts w:ascii="Verdana" w:hAnsi="Verdana"/>
          <w:b/>
        </w:rPr>
        <w:t>Zarządca Drogi</w:t>
      </w:r>
      <w:r w:rsidRPr="00295EC7">
        <w:rPr>
          <w:rFonts w:ascii="Verdana" w:hAnsi="Verdana"/>
        </w:rPr>
        <w:t xml:space="preserve"> - organ administracji rządowej lub jednostki samorządu terytorialnego, do którego właściwości należą sprawy z zakresu planowania, budowy, przebudowy, remontu, utrzymania i ochrony dróg, jest zarządcą drogi. </w:t>
      </w:r>
    </w:p>
    <w:p w14:paraId="78C7476D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1E4742">
        <w:rPr>
          <w:rFonts w:ascii="Verdana" w:hAnsi="Verdana"/>
          <w:b/>
        </w:rPr>
        <w:t>Zarządzenie Generalnego Dyrektora</w:t>
      </w:r>
      <w:r w:rsidRPr="00295EC7">
        <w:rPr>
          <w:rFonts w:ascii="Verdana" w:hAnsi="Verdana"/>
        </w:rPr>
        <w:t xml:space="preserve"> – wewnętrzny akt prawny wydany przez Generalnego Dyrektora Dróg Krajowych i Autostrad obowiązujący w działalności GDDKiA – Zarządzania zamieszczone są na stronie: </w:t>
      </w:r>
      <w:hyperlink r:id="rId11" w:history="1">
        <w:r w:rsidRPr="00295EC7">
          <w:rPr>
            <w:rFonts w:ascii="Verdana" w:hAnsi="Verdana"/>
          </w:rPr>
          <w:t>http://gddkia.gov.pl/pl/911/akty-prawne</w:t>
        </w:r>
      </w:hyperlink>
      <w:r w:rsidRPr="00295EC7">
        <w:rPr>
          <w:rFonts w:ascii="Verdana" w:hAnsi="Verdana"/>
        </w:rPr>
        <w:t>.</w:t>
      </w:r>
    </w:p>
    <w:p w14:paraId="100C0C33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1E4742">
        <w:rPr>
          <w:rFonts w:ascii="Verdana" w:hAnsi="Verdana"/>
          <w:b/>
        </w:rPr>
        <w:t>Z-ca Kierownika Rejonu / Kierownik Zespołu Technicznego</w:t>
      </w:r>
      <w:r w:rsidRPr="00295EC7">
        <w:rPr>
          <w:rFonts w:ascii="Verdana" w:hAnsi="Verdana"/>
        </w:rPr>
        <w:t xml:space="preserve"> - pracownik GDDKiA, osoba w zastępstwie Kierownika Rejonu kierująca zadaniami Rejonu, odpowiedzialna za nadzorowanie i administrowanie kontraktem. </w:t>
      </w:r>
    </w:p>
    <w:p w14:paraId="393CADB6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1E4742">
        <w:rPr>
          <w:rFonts w:ascii="Verdana" w:hAnsi="Verdana"/>
          <w:b/>
        </w:rPr>
        <w:lastRenderedPageBreak/>
        <w:t>Zdarzenie awaryjne/ zagrożenie /awaria na drodze</w:t>
      </w:r>
      <w:r w:rsidRPr="00295EC7">
        <w:rPr>
          <w:rFonts w:ascii="Verdana" w:hAnsi="Verdana"/>
        </w:rPr>
        <w:t xml:space="preserve"> – sytuacja na drodze stwarzająca zagrożenie w bezpieczeństwie ruchu drogowego lub mająca wpływ na ograniczenie przejezdności drogi, np. wypadek, kolizja, przejazd pojazdu nienormatywnego, przejazd lub postój pojazdu stwarzającego zagrożenie dla innych użytkowników (np. przejazd jezdnią w kierunku niezgodnym z organizacją ruchu), wtargnięcie zwierzyny, katastrofa budowlana na drodze lub w pobliżu drogi, pożar na drodze lub w jej pobliżu, nadzwyczajne zjawiska atmosferyczne (np. powódź, mgła, nadzwyczajne opady śniegu), itp.</w:t>
      </w:r>
    </w:p>
    <w:p w14:paraId="67E0E6E5" w14:textId="77777777" w:rsidR="003D03A9" w:rsidRPr="00295EC7" w:rsidRDefault="003D03A9" w:rsidP="00295EC7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b/>
          <w:sz w:val="20"/>
          <w:szCs w:val="20"/>
        </w:rPr>
        <w:t>Zdarzenie losowe</w:t>
      </w:r>
      <w:r w:rsidRPr="00295EC7">
        <w:rPr>
          <w:rFonts w:ascii="Verdana" w:hAnsi="Verdana"/>
          <w:sz w:val="20"/>
          <w:szCs w:val="20"/>
        </w:rPr>
        <w:t xml:space="preserve"> – zdarzenie powstałe, w szczególności na skutek: wypadków, kolizji, kradzieży, wandalizmu, zjawisk atmosferycznych nie stanowiących klęski żywiołowej lub innych.</w:t>
      </w:r>
    </w:p>
    <w:p w14:paraId="3A06DFD8" w14:textId="77777777" w:rsidR="003D03A9" w:rsidRPr="00295EC7" w:rsidRDefault="003D03A9" w:rsidP="00295EC7">
      <w:pPr>
        <w:pStyle w:val="Zwykytekst"/>
        <w:numPr>
          <w:ilvl w:val="0"/>
          <w:numId w:val="26"/>
        </w:numPr>
        <w:spacing w:line="276" w:lineRule="auto"/>
        <w:jc w:val="both"/>
        <w:rPr>
          <w:rFonts w:ascii="Verdana" w:hAnsi="Verdana"/>
        </w:rPr>
      </w:pPr>
      <w:r w:rsidRPr="001E4742">
        <w:rPr>
          <w:rFonts w:ascii="Verdana" w:hAnsi="Verdana"/>
          <w:b/>
        </w:rPr>
        <w:t>Zimowe warunki atmosferyczne</w:t>
      </w:r>
      <w:r w:rsidRPr="00295EC7">
        <w:rPr>
          <w:rFonts w:ascii="Verdana" w:hAnsi="Verdana"/>
        </w:rPr>
        <w:t xml:space="preserve"> – występowanie opadów śniegu, marznącego deszczu, mżawki, gołoledzi, lodowicy, szadzi, śliskości pośniegowej, wahania temperatur, uznawane za normalne, do momentu ogłoszenia stanu kryzysowego przez Wojewodę.</w:t>
      </w:r>
    </w:p>
    <w:p w14:paraId="34C63697" w14:textId="77777777" w:rsidR="003D03A9" w:rsidRPr="00295EC7" w:rsidRDefault="003D03A9" w:rsidP="00295EC7">
      <w:pPr>
        <w:pStyle w:val="Zwykytekst"/>
        <w:spacing w:line="276" w:lineRule="auto"/>
        <w:jc w:val="both"/>
        <w:rPr>
          <w:rFonts w:ascii="Verdana" w:hAnsi="Verdana"/>
        </w:rPr>
      </w:pPr>
    </w:p>
    <w:p w14:paraId="3328FF85" w14:textId="463BCC38" w:rsidR="003D03A9" w:rsidRPr="00483F96" w:rsidRDefault="003D03A9" w:rsidP="00295EC7">
      <w:pPr>
        <w:pStyle w:val="Zwykytekst"/>
        <w:spacing w:line="276" w:lineRule="auto"/>
        <w:ind w:left="360"/>
        <w:jc w:val="both"/>
        <w:rPr>
          <w:rFonts w:ascii="Verdana" w:hAnsi="Verdana"/>
          <w:sz w:val="18"/>
          <w:szCs w:val="18"/>
        </w:rPr>
      </w:pPr>
      <w:r w:rsidRPr="00295EC7">
        <w:rPr>
          <w:rFonts w:ascii="Verdana" w:hAnsi="Verdana"/>
        </w:rPr>
        <w:t xml:space="preserve">Pozostałe określenia nieujęte w w/w słowniku są zgodne z określeniami stosowanymi </w:t>
      </w:r>
      <w:r w:rsidR="003168B9">
        <w:rPr>
          <w:rFonts w:ascii="Verdana" w:hAnsi="Verdana"/>
        </w:rPr>
        <w:t xml:space="preserve">              </w:t>
      </w:r>
      <w:r w:rsidRPr="00295EC7">
        <w:rPr>
          <w:rFonts w:ascii="Verdana" w:hAnsi="Verdana"/>
        </w:rPr>
        <w:t>w słownikach SST, obowiązujących aktów prawnych, norm, itp.</w:t>
      </w:r>
    </w:p>
    <w:p w14:paraId="46DF61CA" w14:textId="77777777" w:rsidR="003D03A9" w:rsidRPr="00483F96" w:rsidRDefault="003D03A9" w:rsidP="003D03A9"/>
    <w:p w14:paraId="02B75F5F" w14:textId="77777777" w:rsidR="003D03A9" w:rsidRPr="00483F96" w:rsidRDefault="003D03A9" w:rsidP="003D03A9"/>
    <w:p w14:paraId="4FD282F2" w14:textId="77777777" w:rsidR="003D03A9" w:rsidRPr="00295EC7" w:rsidRDefault="00295EC7" w:rsidP="00295EC7">
      <w:pPr>
        <w:spacing w:after="107" w:line="267" w:lineRule="auto"/>
        <w:ind w:left="10" w:right="43" w:hanging="10"/>
        <w:jc w:val="center"/>
        <w:rPr>
          <w:rFonts w:ascii="Verdana" w:eastAsia="Verdana" w:hAnsi="Verdana" w:cs="Verdana"/>
          <w:color w:val="000000"/>
          <w:sz w:val="20"/>
        </w:rPr>
      </w:pPr>
      <w:r w:rsidRPr="00C7299E">
        <w:rPr>
          <w:rFonts w:ascii="Verdana" w:eastAsia="Verdana" w:hAnsi="Verdana" w:cs="Verdana"/>
          <w:b/>
          <w:color w:val="000000"/>
          <w:sz w:val="20"/>
        </w:rPr>
        <w:t>Opis Przedmiotu Zamówienia (OPZ)</w:t>
      </w:r>
    </w:p>
    <w:p w14:paraId="59F66A09" w14:textId="77777777" w:rsidR="003D03A9" w:rsidRPr="00483F96" w:rsidRDefault="003D03A9" w:rsidP="003D03A9"/>
    <w:p w14:paraId="5D4ED03B" w14:textId="77777777" w:rsidR="00A00482" w:rsidRPr="00483F96" w:rsidRDefault="00A00482" w:rsidP="00CC7315">
      <w:pPr>
        <w:pStyle w:val="Nagwek1"/>
        <w:numPr>
          <w:ilvl w:val="0"/>
          <w:numId w:val="8"/>
        </w:numPr>
        <w:tabs>
          <w:tab w:val="clear" w:pos="1720"/>
          <w:tab w:val="left" w:pos="426"/>
        </w:tabs>
        <w:spacing w:after="120" w:line="276" w:lineRule="auto"/>
        <w:ind w:left="426" w:right="1" w:hanging="426"/>
        <w:jc w:val="both"/>
        <w:rPr>
          <w:rFonts w:ascii="Verdana" w:hAnsi="Verdana" w:cs="Times New Roman"/>
          <w:i w:val="0"/>
          <w:sz w:val="20"/>
          <w:szCs w:val="20"/>
        </w:rPr>
      </w:pPr>
      <w:r w:rsidRPr="00483F96">
        <w:rPr>
          <w:rFonts w:ascii="Verdana" w:hAnsi="Verdana" w:cs="Times New Roman"/>
          <w:i w:val="0"/>
          <w:sz w:val="20"/>
          <w:szCs w:val="20"/>
        </w:rPr>
        <w:t xml:space="preserve">PRZEDMIOT ZAMÓWIENIA </w:t>
      </w:r>
    </w:p>
    <w:p w14:paraId="33975607" w14:textId="77777777" w:rsidR="00327C9D" w:rsidRPr="00483F96" w:rsidRDefault="00327C9D" w:rsidP="00A00482">
      <w:pPr>
        <w:pStyle w:val="Nagwek1"/>
        <w:numPr>
          <w:ilvl w:val="1"/>
          <w:numId w:val="8"/>
        </w:numPr>
        <w:tabs>
          <w:tab w:val="clear" w:pos="1720"/>
          <w:tab w:val="left" w:pos="0"/>
        </w:tabs>
        <w:spacing w:after="120" w:line="276" w:lineRule="auto"/>
        <w:ind w:left="0" w:right="1" w:firstLine="0"/>
        <w:jc w:val="both"/>
        <w:rPr>
          <w:rFonts w:ascii="Verdana" w:hAnsi="Verdana" w:cs="Times New Roman"/>
          <w:i w:val="0"/>
          <w:sz w:val="20"/>
          <w:szCs w:val="20"/>
        </w:rPr>
      </w:pPr>
      <w:r w:rsidRPr="00483F96">
        <w:rPr>
          <w:rFonts w:ascii="Verdana" w:hAnsi="Verdana" w:cs="Times New Roman"/>
          <w:i w:val="0"/>
          <w:sz w:val="20"/>
          <w:szCs w:val="20"/>
        </w:rPr>
        <w:t>OPIS WYKONANIA ROBÓT I USŁUG</w:t>
      </w:r>
    </w:p>
    <w:p w14:paraId="07188786" w14:textId="35BE5265" w:rsidR="00295EC7" w:rsidRPr="007B6A63" w:rsidRDefault="00327C9D" w:rsidP="00205BFD">
      <w:pPr>
        <w:tabs>
          <w:tab w:val="left" w:pos="0"/>
        </w:tabs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295EC7">
        <w:rPr>
          <w:rFonts w:ascii="Verdana" w:hAnsi="Verdana"/>
          <w:sz w:val="20"/>
          <w:szCs w:val="20"/>
        </w:rPr>
        <w:t xml:space="preserve">Przedmiotem zamówienia jest </w:t>
      </w:r>
      <w:r w:rsidR="00B06BFD" w:rsidRPr="00295EC7">
        <w:rPr>
          <w:rFonts w:ascii="Verdana" w:hAnsi="Verdana"/>
          <w:sz w:val="20"/>
          <w:szCs w:val="20"/>
        </w:rPr>
        <w:t xml:space="preserve">wykonywanie robót </w:t>
      </w:r>
      <w:r w:rsidR="00A00482" w:rsidRPr="00295EC7">
        <w:rPr>
          <w:rFonts w:ascii="Verdana" w:hAnsi="Verdana" w:cs="Arial"/>
          <w:noProof/>
          <w:sz w:val="20"/>
          <w:szCs w:val="20"/>
        </w:rPr>
        <w:t xml:space="preserve">i usług bieżącego utrzymania dróg krajowych, wykonywanego w ramach </w:t>
      </w:r>
      <w:r w:rsidR="00205BFD">
        <w:rPr>
          <w:rFonts w:ascii="Verdana" w:hAnsi="Verdana" w:cs="Arial"/>
          <w:noProof/>
          <w:sz w:val="20"/>
          <w:szCs w:val="20"/>
        </w:rPr>
        <w:t xml:space="preserve">umowy </w:t>
      </w:r>
      <w:r w:rsidR="00A00482" w:rsidRPr="00295EC7">
        <w:rPr>
          <w:rFonts w:ascii="Verdana" w:hAnsi="Verdana" w:cs="Arial"/>
          <w:noProof/>
          <w:sz w:val="20"/>
          <w:szCs w:val="20"/>
        </w:rPr>
        <w:t xml:space="preserve">pn.: </w:t>
      </w:r>
      <w:r w:rsidR="00A00482" w:rsidRPr="00295EC7">
        <w:rPr>
          <w:rFonts w:ascii="Verdana" w:hAnsi="Verdana" w:cs="Verdana"/>
          <w:b/>
          <w:sz w:val="20"/>
          <w:szCs w:val="20"/>
        </w:rPr>
        <w:t>„</w:t>
      </w:r>
      <w:r w:rsidR="00A00482" w:rsidRPr="00295EC7">
        <w:rPr>
          <w:rFonts w:ascii="Verdana" w:hAnsi="Verdana"/>
          <w:b/>
          <w:bCs/>
          <w:sz w:val="20"/>
          <w:szCs w:val="20"/>
        </w:rPr>
        <w:t>Bieżące utrzymanie dróg krajowych zarządzanych przez GDDKiA Oddział we Wrocławiu Rejon we Wrocławiu</w:t>
      </w:r>
      <w:r w:rsidR="00A00482" w:rsidRPr="00295EC7" w:rsidDel="00D21CCB">
        <w:rPr>
          <w:rFonts w:ascii="Verdana" w:hAnsi="Verdana"/>
          <w:b/>
          <w:bCs/>
          <w:sz w:val="20"/>
          <w:szCs w:val="20"/>
        </w:rPr>
        <w:t xml:space="preserve"> </w:t>
      </w:r>
      <w:r w:rsidR="00A00482" w:rsidRPr="00295EC7">
        <w:rPr>
          <w:rFonts w:ascii="Verdana" w:hAnsi="Verdana"/>
          <w:b/>
          <w:bCs/>
          <w:sz w:val="20"/>
          <w:szCs w:val="20"/>
        </w:rPr>
        <w:t>w 202</w:t>
      </w:r>
      <w:r w:rsidR="007B6A63">
        <w:rPr>
          <w:rFonts w:ascii="Verdana" w:hAnsi="Verdana"/>
          <w:b/>
          <w:bCs/>
          <w:sz w:val="20"/>
          <w:szCs w:val="20"/>
        </w:rPr>
        <w:t>6</w:t>
      </w:r>
      <w:r w:rsidR="00205BFD">
        <w:rPr>
          <w:rFonts w:ascii="Verdana" w:hAnsi="Verdana"/>
          <w:b/>
          <w:sz w:val="20"/>
          <w:szCs w:val="20"/>
        </w:rPr>
        <w:t xml:space="preserve"> </w:t>
      </w:r>
      <w:r w:rsidR="00A00482" w:rsidRPr="00295EC7">
        <w:rPr>
          <w:rFonts w:ascii="Verdana" w:hAnsi="Verdana"/>
          <w:b/>
          <w:sz w:val="20"/>
          <w:szCs w:val="20"/>
        </w:rPr>
        <w:t xml:space="preserve">– </w:t>
      </w:r>
      <w:r w:rsidR="00517568">
        <w:rPr>
          <w:rFonts w:ascii="Verdana" w:hAnsi="Verdana"/>
          <w:b/>
          <w:sz w:val="20"/>
          <w:szCs w:val="20"/>
        </w:rPr>
        <w:t>Prace związane z utrzymaniem urządzeń</w:t>
      </w:r>
      <w:r w:rsidR="00295EC7">
        <w:rPr>
          <w:rFonts w:ascii="Verdana" w:hAnsi="Verdana"/>
          <w:b/>
          <w:sz w:val="20"/>
          <w:szCs w:val="20"/>
        </w:rPr>
        <w:t xml:space="preserve"> elektro-energetyczn</w:t>
      </w:r>
      <w:r w:rsidR="00517568">
        <w:rPr>
          <w:rFonts w:ascii="Verdana" w:hAnsi="Verdana"/>
          <w:b/>
          <w:sz w:val="20"/>
          <w:szCs w:val="20"/>
        </w:rPr>
        <w:t>ych</w:t>
      </w:r>
      <w:r w:rsidR="00295EC7">
        <w:rPr>
          <w:rFonts w:ascii="Verdana" w:hAnsi="Verdana"/>
          <w:b/>
          <w:bCs/>
          <w:sz w:val="20"/>
          <w:szCs w:val="20"/>
        </w:rPr>
        <w:t>”</w:t>
      </w:r>
    </w:p>
    <w:p w14:paraId="5313E36A" w14:textId="77777777" w:rsidR="00295EC7" w:rsidRPr="00295EC7" w:rsidRDefault="00295EC7" w:rsidP="00295EC7">
      <w:pPr>
        <w:spacing w:line="276" w:lineRule="auto"/>
        <w:rPr>
          <w:rFonts w:ascii="Verdana" w:hAnsi="Verdana"/>
          <w:b/>
          <w:bCs/>
          <w:sz w:val="20"/>
          <w:szCs w:val="20"/>
        </w:rPr>
      </w:pPr>
    </w:p>
    <w:p w14:paraId="7FD1A18D" w14:textId="3ED40C46" w:rsidR="00A00482" w:rsidRPr="00295EC7" w:rsidRDefault="00A00482" w:rsidP="00295EC7">
      <w:pPr>
        <w:pStyle w:val="Akapitzlist"/>
        <w:numPr>
          <w:ilvl w:val="1"/>
          <w:numId w:val="27"/>
        </w:numPr>
        <w:tabs>
          <w:tab w:val="left" w:pos="0"/>
        </w:tabs>
        <w:spacing w:before="120" w:after="120"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295EC7">
        <w:rPr>
          <w:rFonts w:ascii="Verdana" w:hAnsi="Verdana"/>
          <w:sz w:val="20"/>
          <w:szCs w:val="20"/>
        </w:rPr>
        <w:t>Niniejszy</w:t>
      </w:r>
      <w:r w:rsidRPr="00295EC7">
        <w:rPr>
          <w:rFonts w:ascii="Verdana" w:hAnsi="Verdana" w:cs="Arial"/>
          <w:sz w:val="20"/>
          <w:szCs w:val="20"/>
        </w:rPr>
        <w:t xml:space="preserve"> Opis Przedmiotu Zamówienia wraz z załącznikami (zwany dalej OPZ) określa wymagania dotyczące sposobu wykonania robót i usług związanych z bieżącym utrzymaniem (BUD) części dróg krajowych klasy GP</w:t>
      </w:r>
      <w:r w:rsidR="0011249C">
        <w:rPr>
          <w:rFonts w:ascii="Verdana" w:hAnsi="Verdana" w:cs="Arial"/>
          <w:sz w:val="20"/>
          <w:szCs w:val="20"/>
        </w:rPr>
        <w:t xml:space="preserve">, </w:t>
      </w:r>
      <w:r w:rsidRPr="00295EC7">
        <w:rPr>
          <w:rFonts w:ascii="Verdana" w:hAnsi="Verdana" w:cs="Arial"/>
          <w:sz w:val="20"/>
          <w:szCs w:val="20"/>
        </w:rPr>
        <w:t>G</w:t>
      </w:r>
      <w:r w:rsidR="0011249C">
        <w:rPr>
          <w:rFonts w:ascii="Verdana" w:hAnsi="Verdana" w:cs="Arial"/>
          <w:sz w:val="20"/>
          <w:szCs w:val="20"/>
        </w:rPr>
        <w:t>, A i AS</w:t>
      </w:r>
      <w:r w:rsidRPr="00295EC7">
        <w:rPr>
          <w:rFonts w:ascii="Verdana" w:hAnsi="Verdana" w:cs="Arial"/>
          <w:sz w:val="20"/>
          <w:szCs w:val="20"/>
        </w:rPr>
        <w:t xml:space="preserve"> zlokalizowanych na terenie administrowanym przez Rejon w</w:t>
      </w:r>
      <w:r w:rsidR="00C3780F">
        <w:rPr>
          <w:rFonts w:ascii="Verdana" w:hAnsi="Verdana" w:cs="Arial"/>
          <w:sz w:val="20"/>
          <w:szCs w:val="20"/>
        </w:rPr>
        <w:t>e Wrocławiu</w:t>
      </w:r>
      <w:r w:rsidRPr="00295EC7" w:rsidDel="007E470C">
        <w:rPr>
          <w:rFonts w:ascii="Verdana" w:hAnsi="Verdana" w:cs="Arial"/>
          <w:sz w:val="20"/>
          <w:szCs w:val="20"/>
        </w:rPr>
        <w:t xml:space="preserve"> </w:t>
      </w:r>
      <w:r w:rsidRPr="00295EC7">
        <w:rPr>
          <w:rFonts w:ascii="Verdana" w:hAnsi="Verdana" w:cs="Arial"/>
          <w:sz w:val="20"/>
          <w:szCs w:val="20"/>
        </w:rPr>
        <w:t>w</w:t>
      </w:r>
      <w:r w:rsidR="00C3780F">
        <w:rPr>
          <w:rFonts w:ascii="Verdana" w:hAnsi="Verdana" w:cs="Arial"/>
          <w:sz w:val="20"/>
          <w:szCs w:val="20"/>
        </w:rPr>
        <w:t xml:space="preserve"> ramach </w:t>
      </w:r>
      <w:r w:rsidR="0011249C">
        <w:rPr>
          <w:rFonts w:ascii="Verdana" w:hAnsi="Verdana" w:cs="Arial"/>
          <w:sz w:val="20"/>
          <w:szCs w:val="20"/>
        </w:rPr>
        <w:t>robót elektro-energetycznych</w:t>
      </w:r>
      <w:r w:rsidRPr="00295EC7">
        <w:rPr>
          <w:rFonts w:ascii="Verdana" w:hAnsi="Verdana" w:cs="Arial"/>
          <w:sz w:val="20"/>
          <w:szCs w:val="20"/>
        </w:rPr>
        <w:t xml:space="preserve"> wymienio</w:t>
      </w:r>
      <w:r w:rsidR="00EB2759">
        <w:rPr>
          <w:rFonts w:ascii="Verdana" w:hAnsi="Verdana" w:cs="Arial"/>
          <w:sz w:val="20"/>
          <w:szCs w:val="20"/>
        </w:rPr>
        <w:t>nym</w:t>
      </w:r>
      <w:r w:rsidRPr="00295EC7">
        <w:rPr>
          <w:rFonts w:ascii="Verdana" w:hAnsi="Verdana" w:cs="Arial"/>
          <w:sz w:val="20"/>
          <w:szCs w:val="20"/>
        </w:rPr>
        <w:t xml:space="preserve"> w punkcie 1</w:t>
      </w:r>
      <w:r w:rsidR="0011249C">
        <w:rPr>
          <w:rFonts w:ascii="Verdana" w:hAnsi="Verdana" w:cs="Arial"/>
          <w:sz w:val="20"/>
          <w:szCs w:val="20"/>
        </w:rPr>
        <w:t>.</w:t>
      </w:r>
    </w:p>
    <w:p w14:paraId="282F9762" w14:textId="35814A4A" w:rsidR="00A00482" w:rsidRPr="00295EC7" w:rsidRDefault="00A00482" w:rsidP="00295EC7">
      <w:pPr>
        <w:pStyle w:val="Akapitzlist"/>
        <w:numPr>
          <w:ilvl w:val="1"/>
          <w:numId w:val="27"/>
        </w:numPr>
        <w:tabs>
          <w:tab w:val="left" w:pos="0"/>
        </w:tabs>
        <w:spacing w:line="276" w:lineRule="auto"/>
        <w:ind w:left="0" w:firstLine="0"/>
        <w:jc w:val="both"/>
        <w:rPr>
          <w:rFonts w:ascii="Verdana" w:hAnsi="Verdana" w:cs="Arial"/>
          <w:sz w:val="20"/>
          <w:szCs w:val="20"/>
        </w:rPr>
      </w:pPr>
      <w:r w:rsidRPr="00295EC7">
        <w:rPr>
          <w:rFonts w:ascii="Verdana" w:hAnsi="Verdana"/>
          <w:sz w:val="20"/>
          <w:szCs w:val="20"/>
        </w:rPr>
        <w:t xml:space="preserve">Szczegółowe zasady </w:t>
      </w:r>
      <w:r w:rsidRPr="00295EC7">
        <w:rPr>
          <w:rFonts w:ascii="Verdana" w:hAnsi="Verdana" w:cs="Arial"/>
          <w:sz w:val="20"/>
          <w:szCs w:val="20"/>
        </w:rPr>
        <w:t xml:space="preserve">sposobu wykonania i rozliczenia robót i usług </w:t>
      </w:r>
      <w:r w:rsidRPr="00295EC7">
        <w:rPr>
          <w:rFonts w:ascii="Verdana" w:hAnsi="Verdana"/>
          <w:sz w:val="20"/>
          <w:szCs w:val="20"/>
        </w:rPr>
        <w:t xml:space="preserve">objętych przedmiotem zamówienia, zakres, ustalenia i wymagania niezbędne do ich prawidłowego wykonania zostały opisane w Umowie wraz z załącznikami (zwaną dalej: Umową) </w:t>
      </w:r>
      <w:r w:rsidRPr="00295EC7">
        <w:rPr>
          <w:rFonts w:ascii="Verdana" w:hAnsi="Verdana" w:cs="Arial"/>
          <w:sz w:val="20"/>
          <w:szCs w:val="20"/>
        </w:rPr>
        <w:t xml:space="preserve">do tych dokumentów </w:t>
      </w:r>
      <w:r w:rsidRPr="00295EC7">
        <w:rPr>
          <w:rFonts w:ascii="Verdana" w:hAnsi="Verdana"/>
          <w:sz w:val="20"/>
          <w:szCs w:val="20"/>
        </w:rPr>
        <w:t xml:space="preserve">(w tym w niniejszym OPZ </w:t>
      </w:r>
      <w:r w:rsidRPr="00295EC7">
        <w:rPr>
          <w:rFonts w:ascii="Verdana" w:hAnsi="Verdana" w:cs="Arial"/>
          <w:sz w:val="20"/>
          <w:szCs w:val="20"/>
        </w:rPr>
        <w:t>wraz z załącznikami (w tym Specyfikacjach Technicznych (zwanych dalej SST - w tym: SST DM-00.00.00 Wymagania ogólne i SST dla poszczególnych asortymentów robót)).</w:t>
      </w:r>
    </w:p>
    <w:p w14:paraId="44CF5980" w14:textId="77777777" w:rsidR="00A00482" w:rsidRPr="00295EC7" w:rsidRDefault="00A00482" w:rsidP="00295EC7">
      <w:pPr>
        <w:tabs>
          <w:tab w:val="left" w:pos="426"/>
        </w:tabs>
        <w:spacing w:after="120" w:line="276" w:lineRule="auto"/>
        <w:ind w:right="1"/>
        <w:jc w:val="both"/>
        <w:rPr>
          <w:rFonts w:ascii="Verdana" w:hAnsi="Verdana"/>
          <w:sz w:val="20"/>
          <w:szCs w:val="20"/>
        </w:rPr>
      </w:pPr>
    </w:p>
    <w:p w14:paraId="61A9679A" w14:textId="77777777" w:rsidR="00104130" w:rsidRPr="00295EC7" w:rsidRDefault="007956AB" w:rsidP="00295EC7">
      <w:pPr>
        <w:pStyle w:val="Akapitzlist"/>
        <w:numPr>
          <w:ilvl w:val="0"/>
          <w:numId w:val="8"/>
        </w:numPr>
        <w:tabs>
          <w:tab w:val="left" w:pos="426"/>
        </w:tabs>
        <w:spacing w:after="120" w:line="276" w:lineRule="auto"/>
        <w:ind w:left="567" w:right="1" w:hanging="567"/>
        <w:jc w:val="both"/>
        <w:rPr>
          <w:rFonts w:ascii="Verdana" w:hAnsi="Verdana"/>
          <w:b/>
          <w:sz w:val="20"/>
          <w:szCs w:val="20"/>
        </w:rPr>
      </w:pPr>
      <w:bookmarkStart w:id="0" w:name="_Ref469991583"/>
      <w:r w:rsidRPr="00295EC7">
        <w:rPr>
          <w:rFonts w:ascii="Verdana" w:hAnsi="Verdana"/>
          <w:b/>
          <w:bCs/>
          <w:sz w:val="20"/>
          <w:szCs w:val="20"/>
        </w:rPr>
        <w:t>OGÓLNE</w:t>
      </w:r>
      <w:r w:rsidR="00170398" w:rsidRPr="00295EC7">
        <w:rPr>
          <w:rFonts w:ascii="Verdana" w:hAnsi="Verdana"/>
          <w:b/>
          <w:bCs/>
          <w:sz w:val="20"/>
          <w:szCs w:val="20"/>
        </w:rPr>
        <w:t xml:space="preserve"> WYMAGANIA </w:t>
      </w:r>
      <w:r w:rsidR="00327C9D" w:rsidRPr="00295EC7">
        <w:rPr>
          <w:rFonts w:ascii="Verdana" w:hAnsi="Verdana"/>
          <w:b/>
          <w:sz w:val="20"/>
          <w:szCs w:val="20"/>
        </w:rPr>
        <w:t>DOTYCZĄCE BIEŻĄCEGO UTRZYMANIA</w:t>
      </w:r>
      <w:bookmarkEnd w:id="0"/>
      <w:r w:rsidR="00327C9D" w:rsidRPr="00295EC7">
        <w:rPr>
          <w:rFonts w:ascii="Verdana" w:hAnsi="Verdana"/>
          <w:b/>
          <w:sz w:val="20"/>
          <w:szCs w:val="20"/>
        </w:rPr>
        <w:t xml:space="preserve"> </w:t>
      </w:r>
    </w:p>
    <w:p w14:paraId="3AF8728F" w14:textId="3C0BDABD" w:rsidR="00B06BFD" w:rsidRPr="00295EC7" w:rsidRDefault="00104130" w:rsidP="00295EC7">
      <w:pPr>
        <w:tabs>
          <w:tab w:val="left" w:pos="426"/>
        </w:tabs>
        <w:spacing w:after="120" w:line="276" w:lineRule="auto"/>
        <w:ind w:right="1" w:firstLine="284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sz w:val="20"/>
          <w:szCs w:val="20"/>
        </w:rPr>
        <w:t xml:space="preserve">Niniejszy OPZ określa wymagania dotyczące wykonania i rozliczania prac związanych </w:t>
      </w:r>
      <w:r w:rsidR="003168B9">
        <w:rPr>
          <w:rFonts w:ascii="Verdana" w:hAnsi="Verdana"/>
          <w:sz w:val="20"/>
          <w:szCs w:val="20"/>
        </w:rPr>
        <w:t xml:space="preserve">                </w:t>
      </w:r>
      <w:r w:rsidRPr="00295EC7">
        <w:rPr>
          <w:rFonts w:ascii="Verdana" w:hAnsi="Verdana"/>
          <w:sz w:val="20"/>
          <w:szCs w:val="20"/>
        </w:rPr>
        <w:t>z bieżącym utrzymaniem dróg</w:t>
      </w:r>
      <w:r w:rsidR="00685FDA" w:rsidRPr="00295EC7">
        <w:rPr>
          <w:rFonts w:ascii="Verdana" w:hAnsi="Verdana"/>
          <w:sz w:val="20"/>
          <w:szCs w:val="20"/>
        </w:rPr>
        <w:t>.</w:t>
      </w:r>
      <w:r w:rsidR="00327C9D" w:rsidRPr="00295EC7">
        <w:rPr>
          <w:rFonts w:ascii="Verdana" w:hAnsi="Verdana"/>
          <w:sz w:val="20"/>
          <w:szCs w:val="20"/>
        </w:rPr>
        <w:t xml:space="preserve"> Wszystkie roboty powinny być wykonywane zgodni</w:t>
      </w:r>
      <w:r w:rsidR="007956AB" w:rsidRPr="00295EC7">
        <w:rPr>
          <w:rFonts w:ascii="Verdana" w:hAnsi="Verdana"/>
          <w:sz w:val="20"/>
          <w:szCs w:val="20"/>
        </w:rPr>
        <w:t>e z Umową</w:t>
      </w:r>
      <w:r w:rsidR="00A02868" w:rsidRPr="00426BBC">
        <w:rPr>
          <w:rFonts w:ascii="Verdana" w:hAnsi="Verdana"/>
          <w:color w:val="FF0000"/>
          <w:sz w:val="20"/>
          <w:szCs w:val="20"/>
        </w:rPr>
        <w:t xml:space="preserve"> </w:t>
      </w:r>
      <w:r w:rsidR="00A02868" w:rsidRPr="00295EC7">
        <w:rPr>
          <w:rFonts w:ascii="Verdana" w:hAnsi="Verdana"/>
          <w:sz w:val="20"/>
          <w:szCs w:val="20"/>
        </w:rPr>
        <w:t xml:space="preserve">oraz </w:t>
      </w:r>
      <w:r w:rsidR="00E5076C" w:rsidRPr="00295EC7">
        <w:rPr>
          <w:rFonts w:ascii="Verdana" w:hAnsi="Verdana"/>
          <w:sz w:val="20"/>
          <w:szCs w:val="20"/>
        </w:rPr>
        <w:t>Specyfikacj</w:t>
      </w:r>
      <w:r w:rsidR="00BB46CE" w:rsidRPr="00295EC7">
        <w:rPr>
          <w:rFonts w:ascii="Verdana" w:hAnsi="Verdana"/>
          <w:sz w:val="20"/>
          <w:szCs w:val="20"/>
        </w:rPr>
        <w:t>ami</w:t>
      </w:r>
      <w:r w:rsidR="00E5076C" w:rsidRPr="00295EC7">
        <w:rPr>
          <w:rFonts w:ascii="Verdana" w:hAnsi="Verdana"/>
          <w:sz w:val="20"/>
          <w:szCs w:val="20"/>
        </w:rPr>
        <w:t xml:space="preserve"> Techniczny</w:t>
      </w:r>
      <w:r w:rsidR="00BB46CE" w:rsidRPr="00295EC7">
        <w:rPr>
          <w:rFonts w:ascii="Verdana" w:hAnsi="Verdana"/>
          <w:sz w:val="20"/>
          <w:szCs w:val="20"/>
        </w:rPr>
        <w:t>mi</w:t>
      </w:r>
      <w:r w:rsidR="00327C9D" w:rsidRPr="00295EC7">
        <w:rPr>
          <w:rFonts w:ascii="Verdana" w:hAnsi="Verdana"/>
          <w:sz w:val="20"/>
          <w:szCs w:val="20"/>
        </w:rPr>
        <w:t xml:space="preserve">. Zamawiający zastrzega sobie prawo do kontroli i oceny wykonywanych robót. </w:t>
      </w:r>
      <w:r w:rsidR="00685FDA" w:rsidRPr="00295EC7">
        <w:rPr>
          <w:rFonts w:ascii="Verdana" w:hAnsi="Verdana"/>
          <w:sz w:val="20"/>
          <w:szCs w:val="20"/>
        </w:rPr>
        <w:t xml:space="preserve">Wszystkie ograniczenia dla ruchu </w:t>
      </w:r>
      <w:r w:rsidR="00BB46CE" w:rsidRPr="00295EC7">
        <w:rPr>
          <w:rFonts w:ascii="Verdana" w:hAnsi="Verdana"/>
          <w:sz w:val="20"/>
          <w:szCs w:val="20"/>
        </w:rPr>
        <w:t>muszą być</w:t>
      </w:r>
      <w:r w:rsidR="00685FDA" w:rsidRPr="00295EC7">
        <w:rPr>
          <w:rFonts w:ascii="Verdana" w:hAnsi="Verdana"/>
          <w:sz w:val="20"/>
          <w:szCs w:val="20"/>
        </w:rPr>
        <w:t xml:space="preserve"> wprowadzone zgodnie z zatwierdzonym projektem organizacji ruchu</w:t>
      </w:r>
      <w:r w:rsidR="00327C9D" w:rsidRPr="00295EC7">
        <w:rPr>
          <w:rFonts w:ascii="Verdana" w:hAnsi="Verdana"/>
          <w:sz w:val="20"/>
          <w:szCs w:val="20"/>
        </w:rPr>
        <w:t xml:space="preserve">. </w:t>
      </w:r>
      <w:r w:rsidR="000358E6" w:rsidRPr="00295EC7">
        <w:rPr>
          <w:rFonts w:ascii="Verdana" w:hAnsi="Verdana"/>
          <w:sz w:val="20"/>
          <w:szCs w:val="20"/>
        </w:rPr>
        <w:t>Zamawiający zastrzega sobie prawo w przypadku wystąpienia zdarzeń nieprzewidzianych</w:t>
      </w:r>
      <w:r w:rsidR="00BE5F5E" w:rsidRPr="00295EC7">
        <w:rPr>
          <w:rFonts w:ascii="Verdana" w:hAnsi="Verdana"/>
          <w:sz w:val="20"/>
          <w:szCs w:val="20"/>
        </w:rPr>
        <w:t>,</w:t>
      </w:r>
      <w:r w:rsidR="000358E6" w:rsidRPr="00295EC7">
        <w:rPr>
          <w:rFonts w:ascii="Verdana" w:hAnsi="Verdana"/>
          <w:sz w:val="20"/>
          <w:szCs w:val="20"/>
        </w:rPr>
        <w:t xml:space="preserve"> do przerwania robót. Wykonawca z tego tytułu nie może wystąpić o dodatkowe płatności. </w:t>
      </w:r>
      <w:r w:rsidR="00327C9D" w:rsidRPr="00295EC7">
        <w:rPr>
          <w:rFonts w:ascii="Verdana" w:hAnsi="Verdana"/>
          <w:sz w:val="20"/>
          <w:szCs w:val="20"/>
        </w:rPr>
        <w:t>Wykonawca powinien zatrudnić pra</w:t>
      </w:r>
      <w:r w:rsidR="00295B68" w:rsidRPr="00295EC7">
        <w:rPr>
          <w:rFonts w:ascii="Verdana" w:hAnsi="Verdana"/>
          <w:sz w:val="20"/>
          <w:szCs w:val="20"/>
        </w:rPr>
        <w:t xml:space="preserve">cowników, których kwalifikacje </w:t>
      </w:r>
      <w:r w:rsidR="00327C9D" w:rsidRPr="00295EC7">
        <w:rPr>
          <w:rFonts w:ascii="Verdana" w:hAnsi="Verdana"/>
          <w:sz w:val="20"/>
          <w:szCs w:val="20"/>
        </w:rPr>
        <w:t>odpowiadają wymogom kontraktu i w takiej liczbie, która zapewni należyte</w:t>
      </w:r>
      <w:r w:rsidR="005C3CF5" w:rsidRPr="00295EC7">
        <w:rPr>
          <w:rFonts w:ascii="Verdana" w:hAnsi="Verdana"/>
          <w:sz w:val="20"/>
          <w:szCs w:val="20"/>
        </w:rPr>
        <w:t>, terminowe</w:t>
      </w:r>
      <w:r w:rsidR="00327C9D" w:rsidRPr="00295EC7">
        <w:rPr>
          <w:rFonts w:ascii="Verdana" w:hAnsi="Verdana"/>
          <w:sz w:val="20"/>
          <w:szCs w:val="20"/>
        </w:rPr>
        <w:t xml:space="preserve"> wykonanie robót zgodnie z kontraktem. </w:t>
      </w:r>
      <w:r w:rsidR="00EC648C" w:rsidRPr="00295EC7">
        <w:rPr>
          <w:rFonts w:ascii="Verdana" w:hAnsi="Verdana"/>
          <w:sz w:val="20"/>
          <w:szCs w:val="20"/>
        </w:rPr>
        <w:t xml:space="preserve">Sprzęt i urządzenia Wykonawcy powinny być </w:t>
      </w:r>
      <w:r w:rsidR="00EC648C" w:rsidRPr="00295EC7">
        <w:rPr>
          <w:rFonts w:ascii="Verdana" w:hAnsi="Verdana"/>
          <w:sz w:val="20"/>
          <w:szCs w:val="20"/>
        </w:rPr>
        <w:lastRenderedPageBreak/>
        <w:t>sprawne t</w:t>
      </w:r>
      <w:r w:rsidR="002D299E" w:rsidRPr="00295EC7">
        <w:rPr>
          <w:rFonts w:ascii="Verdana" w:hAnsi="Verdana"/>
          <w:sz w:val="20"/>
          <w:szCs w:val="20"/>
        </w:rPr>
        <w:t xml:space="preserve">echnicznie i spełniać wymagania </w:t>
      </w:r>
      <w:r w:rsidR="00EC648C" w:rsidRPr="00295EC7">
        <w:rPr>
          <w:rFonts w:ascii="Verdana" w:hAnsi="Verdana"/>
          <w:sz w:val="20"/>
          <w:szCs w:val="20"/>
        </w:rPr>
        <w:t>techniczne w zakresie bhp oraz posiadać dokumenty potwierdzające dopuszczenia sprzętu do użytkowania. Wszystkie stosowane materiały muszą posiadać aktu</w:t>
      </w:r>
      <w:r w:rsidR="008255BD" w:rsidRPr="00295EC7">
        <w:rPr>
          <w:rFonts w:ascii="Verdana" w:hAnsi="Verdana"/>
          <w:sz w:val="20"/>
          <w:szCs w:val="20"/>
        </w:rPr>
        <w:t xml:space="preserve">alną aprobatę </w:t>
      </w:r>
      <w:r w:rsidR="00BE5F5E" w:rsidRPr="00295EC7">
        <w:rPr>
          <w:rFonts w:ascii="Verdana" w:hAnsi="Verdana"/>
          <w:sz w:val="20"/>
          <w:szCs w:val="20"/>
        </w:rPr>
        <w:t>t</w:t>
      </w:r>
      <w:r w:rsidR="008255BD" w:rsidRPr="00295EC7">
        <w:rPr>
          <w:rFonts w:ascii="Verdana" w:hAnsi="Verdana"/>
          <w:sz w:val="20"/>
          <w:szCs w:val="20"/>
        </w:rPr>
        <w:t>echniczną lub świadectwa dopuszcze</w:t>
      </w:r>
      <w:r w:rsidR="00925BA8" w:rsidRPr="00295EC7">
        <w:rPr>
          <w:rFonts w:ascii="Verdana" w:hAnsi="Verdana"/>
          <w:sz w:val="20"/>
          <w:szCs w:val="20"/>
        </w:rPr>
        <w:t>nia na materiały</w:t>
      </w:r>
      <w:r w:rsidR="008255BD" w:rsidRPr="00295EC7">
        <w:rPr>
          <w:rFonts w:ascii="Verdana" w:hAnsi="Verdana"/>
          <w:sz w:val="20"/>
          <w:szCs w:val="20"/>
        </w:rPr>
        <w:t xml:space="preserve"> przeznaczone do wykonywania robót zgodnie z </w:t>
      </w:r>
      <w:r w:rsidR="00E5076C" w:rsidRPr="00295EC7">
        <w:rPr>
          <w:rFonts w:ascii="Verdana" w:hAnsi="Verdana"/>
          <w:sz w:val="20"/>
          <w:szCs w:val="20"/>
        </w:rPr>
        <w:t>Specyfikacjami Technicznymi</w:t>
      </w:r>
      <w:r w:rsidR="00EC648C" w:rsidRPr="00295EC7">
        <w:rPr>
          <w:rFonts w:ascii="Verdana" w:hAnsi="Verdana"/>
          <w:sz w:val="20"/>
          <w:szCs w:val="20"/>
        </w:rPr>
        <w:t>.</w:t>
      </w:r>
    </w:p>
    <w:p w14:paraId="684FBC33" w14:textId="77777777" w:rsidR="00EC648C" w:rsidRPr="00295EC7" w:rsidRDefault="00EC648C" w:rsidP="00295EC7">
      <w:pPr>
        <w:tabs>
          <w:tab w:val="left" w:pos="426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sz w:val="20"/>
          <w:szCs w:val="20"/>
        </w:rPr>
        <w:t xml:space="preserve">Wykonawca powinien wkalkulować w </w:t>
      </w:r>
      <w:r w:rsidR="00BE5F5E" w:rsidRPr="00295EC7">
        <w:rPr>
          <w:rFonts w:ascii="Verdana" w:hAnsi="Verdana"/>
          <w:sz w:val="20"/>
          <w:szCs w:val="20"/>
        </w:rPr>
        <w:t xml:space="preserve">cenę </w:t>
      </w:r>
      <w:r w:rsidRPr="00295EC7">
        <w:rPr>
          <w:rFonts w:ascii="Verdana" w:hAnsi="Verdana"/>
          <w:sz w:val="20"/>
          <w:szCs w:val="20"/>
        </w:rPr>
        <w:t>ofert</w:t>
      </w:r>
      <w:r w:rsidR="00BE5F5E" w:rsidRPr="00295EC7">
        <w:rPr>
          <w:rFonts w:ascii="Verdana" w:hAnsi="Verdana"/>
          <w:sz w:val="20"/>
          <w:szCs w:val="20"/>
        </w:rPr>
        <w:t>y</w:t>
      </w:r>
      <w:r w:rsidRPr="00295EC7">
        <w:rPr>
          <w:rFonts w:ascii="Verdana" w:hAnsi="Verdana"/>
          <w:sz w:val="20"/>
          <w:szCs w:val="20"/>
        </w:rPr>
        <w:t xml:space="preserve"> wszystkie koszty związane z realizacją Umowy w tym</w:t>
      </w:r>
      <w:r w:rsidR="00531C84" w:rsidRPr="00295EC7">
        <w:rPr>
          <w:rFonts w:ascii="Verdana" w:hAnsi="Verdana"/>
          <w:sz w:val="20"/>
          <w:szCs w:val="20"/>
        </w:rPr>
        <w:t>:</w:t>
      </w:r>
    </w:p>
    <w:p w14:paraId="55F3F214" w14:textId="77777777" w:rsidR="00531C84" w:rsidRPr="00295EC7" w:rsidRDefault="00531C84" w:rsidP="00295EC7">
      <w:pPr>
        <w:pStyle w:val="Akapitzlist"/>
        <w:numPr>
          <w:ilvl w:val="0"/>
          <w:numId w:val="17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sz w:val="20"/>
          <w:szCs w:val="20"/>
        </w:rPr>
        <w:t>Wartość materiałów</w:t>
      </w:r>
      <w:r w:rsidR="00BB46CE" w:rsidRPr="00295EC7">
        <w:rPr>
          <w:rFonts w:ascii="Verdana" w:hAnsi="Verdana"/>
          <w:sz w:val="20"/>
          <w:szCs w:val="20"/>
        </w:rPr>
        <w:t>,</w:t>
      </w:r>
    </w:p>
    <w:p w14:paraId="0A9AC548" w14:textId="77777777" w:rsidR="00531C84" w:rsidRPr="00295EC7" w:rsidRDefault="00531C84" w:rsidP="00295EC7">
      <w:pPr>
        <w:pStyle w:val="Akapitzlist"/>
        <w:numPr>
          <w:ilvl w:val="0"/>
          <w:numId w:val="17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sz w:val="20"/>
          <w:szCs w:val="20"/>
        </w:rPr>
        <w:t xml:space="preserve">Prace utrzymaniowe wynikające z przejęcia do utrzymania nowych </w:t>
      </w:r>
      <w:r w:rsidR="00473403" w:rsidRPr="00295EC7">
        <w:rPr>
          <w:rFonts w:ascii="Verdana" w:hAnsi="Verdana"/>
          <w:sz w:val="20"/>
          <w:szCs w:val="20"/>
        </w:rPr>
        <w:t xml:space="preserve">odcinków dróg oraz </w:t>
      </w:r>
      <w:r w:rsidRPr="00295EC7">
        <w:rPr>
          <w:rFonts w:ascii="Verdana" w:hAnsi="Verdana"/>
          <w:sz w:val="20"/>
          <w:szCs w:val="20"/>
        </w:rPr>
        <w:t>ele</w:t>
      </w:r>
      <w:r w:rsidR="002D299E" w:rsidRPr="00295EC7">
        <w:rPr>
          <w:rFonts w:ascii="Verdana" w:hAnsi="Verdana"/>
          <w:sz w:val="20"/>
          <w:szCs w:val="20"/>
        </w:rPr>
        <w:t>mentów ich</w:t>
      </w:r>
      <w:r w:rsidR="00473403" w:rsidRPr="00295EC7">
        <w:rPr>
          <w:rFonts w:ascii="Verdana" w:hAnsi="Verdana"/>
          <w:sz w:val="20"/>
          <w:szCs w:val="20"/>
        </w:rPr>
        <w:t xml:space="preserve"> </w:t>
      </w:r>
      <w:r w:rsidR="002D299E" w:rsidRPr="00295EC7">
        <w:rPr>
          <w:rFonts w:ascii="Verdana" w:hAnsi="Verdana"/>
          <w:sz w:val="20"/>
          <w:szCs w:val="20"/>
        </w:rPr>
        <w:t>w</w:t>
      </w:r>
      <w:r w:rsidR="00473403" w:rsidRPr="00295EC7">
        <w:rPr>
          <w:rFonts w:ascii="Verdana" w:hAnsi="Verdana"/>
          <w:sz w:val="20"/>
          <w:szCs w:val="20"/>
        </w:rPr>
        <w:t>yposażenia</w:t>
      </w:r>
      <w:r w:rsidR="00BB46CE" w:rsidRPr="00295EC7">
        <w:rPr>
          <w:rFonts w:ascii="Verdana" w:hAnsi="Verdana"/>
          <w:sz w:val="20"/>
          <w:szCs w:val="20"/>
        </w:rPr>
        <w:t>,</w:t>
      </w:r>
    </w:p>
    <w:p w14:paraId="0181AAE8" w14:textId="77777777" w:rsidR="00D876F9" w:rsidRPr="00295EC7" w:rsidRDefault="008255BD" w:rsidP="00295EC7">
      <w:pPr>
        <w:pStyle w:val="Akapitzlist"/>
        <w:numPr>
          <w:ilvl w:val="0"/>
          <w:numId w:val="17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sz w:val="20"/>
          <w:szCs w:val="20"/>
        </w:rPr>
        <w:t>Z</w:t>
      </w:r>
      <w:r w:rsidR="00531C84" w:rsidRPr="00295EC7">
        <w:rPr>
          <w:rFonts w:ascii="Verdana" w:hAnsi="Verdana"/>
          <w:sz w:val="20"/>
          <w:szCs w:val="20"/>
        </w:rPr>
        <w:t>awarcie stosownych Umów na wymagany sprzęt</w:t>
      </w:r>
    </w:p>
    <w:p w14:paraId="66863928" w14:textId="77777777" w:rsidR="00531C84" w:rsidRPr="00295EC7" w:rsidRDefault="00D876F9" w:rsidP="00295EC7">
      <w:pPr>
        <w:pStyle w:val="Akapitzlist"/>
        <w:numPr>
          <w:ilvl w:val="0"/>
          <w:numId w:val="17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hAnsi="Verdana"/>
          <w:sz w:val="20"/>
          <w:szCs w:val="20"/>
        </w:rPr>
        <w:t>Przejazd odcinkami płatnymi dróg</w:t>
      </w:r>
      <w:r w:rsidR="00BB46CE" w:rsidRPr="00295EC7">
        <w:rPr>
          <w:rFonts w:ascii="Verdana" w:hAnsi="Verdana"/>
          <w:sz w:val="20"/>
          <w:szCs w:val="20"/>
        </w:rPr>
        <w:t>.</w:t>
      </w:r>
    </w:p>
    <w:p w14:paraId="464B9A2F" w14:textId="77777777" w:rsidR="002F130E" w:rsidRPr="00295EC7" w:rsidRDefault="002F130E" w:rsidP="00295EC7">
      <w:pPr>
        <w:spacing w:line="276" w:lineRule="auto"/>
        <w:ind w:left="426"/>
        <w:jc w:val="both"/>
        <w:rPr>
          <w:rFonts w:ascii="Verdana" w:eastAsia="MS Gothic" w:hAnsi="Verdana"/>
          <w:sz w:val="20"/>
          <w:szCs w:val="20"/>
        </w:rPr>
      </w:pPr>
    </w:p>
    <w:p w14:paraId="5D66DC88" w14:textId="77B455DB" w:rsidR="000124D0" w:rsidRPr="00295EC7" w:rsidRDefault="00B06BFD" w:rsidP="00295EC7">
      <w:pPr>
        <w:spacing w:line="276" w:lineRule="auto"/>
        <w:ind w:firstLine="142"/>
        <w:jc w:val="both"/>
        <w:rPr>
          <w:rFonts w:ascii="Verdana" w:eastAsia="MS Gothic" w:hAnsi="Verdana"/>
          <w:sz w:val="20"/>
          <w:szCs w:val="20"/>
        </w:rPr>
      </w:pPr>
      <w:r w:rsidRPr="00295EC7">
        <w:rPr>
          <w:rFonts w:ascii="Verdana" w:eastAsia="MS Gothic" w:hAnsi="Verdana"/>
          <w:sz w:val="20"/>
          <w:szCs w:val="20"/>
        </w:rPr>
        <w:t>Realizacja robót bieżącego utrzymania ma na celu utrzymani</w:t>
      </w:r>
      <w:r w:rsidR="004D3571">
        <w:rPr>
          <w:rFonts w:ascii="Verdana" w:eastAsia="MS Gothic" w:hAnsi="Verdana"/>
          <w:sz w:val="20"/>
          <w:szCs w:val="20"/>
        </w:rPr>
        <w:t>a</w:t>
      </w:r>
      <w:r w:rsidRPr="00295EC7">
        <w:rPr>
          <w:rFonts w:ascii="Verdana" w:eastAsia="MS Gothic" w:hAnsi="Verdana"/>
          <w:sz w:val="20"/>
          <w:szCs w:val="20"/>
        </w:rPr>
        <w:t xml:space="preserve"> </w:t>
      </w:r>
      <w:r w:rsidR="000124D0" w:rsidRPr="00295EC7">
        <w:rPr>
          <w:rFonts w:ascii="Verdana" w:eastAsia="MS Gothic" w:hAnsi="Verdana"/>
          <w:sz w:val="20"/>
          <w:szCs w:val="20"/>
        </w:rPr>
        <w:t>oświetlenia,</w:t>
      </w:r>
      <w:r w:rsidR="004D3571">
        <w:rPr>
          <w:rFonts w:ascii="Verdana" w:eastAsia="MS Gothic" w:hAnsi="Verdana"/>
          <w:sz w:val="20"/>
          <w:szCs w:val="20"/>
        </w:rPr>
        <w:t xml:space="preserve"> sygnalizacji oraz transformatorów</w:t>
      </w:r>
      <w:r w:rsidR="00531C84" w:rsidRPr="007E1ACC">
        <w:rPr>
          <w:rFonts w:ascii="Verdana" w:eastAsia="MS Gothic" w:hAnsi="Verdana"/>
          <w:color w:val="FF0000"/>
          <w:sz w:val="20"/>
          <w:szCs w:val="20"/>
        </w:rPr>
        <w:t xml:space="preserve"> </w:t>
      </w:r>
      <w:r w:rsidRPr="00295EC7">
        <w:rPr>
          <w:rFonts w:ascii="Verdana" w:eastAsia="MS Gothic" w:hAnsi="Verdana"/>
          <w:sz w:val="20"/>
          <w:szCs w:val="20"/>
        </w:rPr>
        <w:t xml:space="preserve">w ciągu i nad drogami krajowymi oraz pozostałych elementów infrastruktury drogowej. Wykonawca odpowiada za bezpieczeństwo ruchu drogowego oraz za zapewnienie </w:t>
      </w:r>
      <w:r w:rsidR="007956AB" w:rsidRPr="00295EC7">
        <w:rPr>
          <w:rFonts w:ascii="Verdana" w:eastAsia="MS Gothic" w:hAnsi="Verdana"/>
          <w:sz w:val="20"/>
          <w:szCs w:val="20"/>
        </w:rPr>
        <w:t>przejezdności na d</w:t>
      </w:r>
      <w:r w:rsidRPr="00295EC7">
        <w:rPr>
          <w:rFonts w:ascii="Verdana" w:eastAsia="MS Gothic" w:hAnsi="Verdana"/>
          <w:sz w:val="20"/>
          <w:szCs w:val="20"/>
        </w:rPr>
        <w:t>rogach krajowych</w:t>
      </w:r>
      <w:r w:rsidR="005C3CF5" w:rsidRPr="00295EC7">
        <w:rPr>
          <w:rFonts w:ascii="Verdana" w:eastAsia="MS Gothic" w:hAnsi="Verdana"/>
          <w:sz w:val="20"/>
          <w:szCs w:val="20"/>
        </w:rPr>
        <w:t xml:space="preserve"> w trakcie realizacji robót</w:t>
      </w:r>
      <w:r w:rsidRPr="00295EC7">
        <w:rPr>
          <w:rFonts w:ascii="Verdana" w:eastAsia="MS Gothic" w:hAnsi="Verdana"/>
          <w:sz w:val="20"/>
          <w:szCs w:val="20"/>
        </w:rPr>
        <w:t>.</w:t>
      </w:r>
      <w:r w:rsidR="00E30126" w:rsidRPr="00295EC7">
        <w:rPr>
          <w:rFonts w:ascii="Verdana" w:eastAsia="MS Gothic" w:hAnsi="Verdana"/>
          <w:sz w:val="20"/>
          <w:szCs w:val="20"/>
        </w:rPr>
        <w:t xml:space="preserve"> </w:t>
      </w:r>
    </w:p>
    <w:p w14:paraId="4E2736FB" w14:textId="4B0A7EF3" w:rsidR="001E4742" w:rsidRDefault="007158D3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295EC7">
        <w:rPr>
          <w:rFonts w:ascii="Verdana" w:eastAsia="MS Gothic" w:hAnsi="Verdana"/>
          <w:sz w:val="20"/>
          <w:szCs w:val="20"/>
        </w:rPr>
        <w:t xml:space="preserve">   </w:t>
      </w:r>
      <w:r w:rsidR="000124D0" w:rsidRPr="00295EC7">
        <w:rPr>
          <w:rFonts w:ascii="Verdana" w:eastAsia="MS Gothic" w:hAnsi="Verdana"/>
          <w:sz w:val="20"/>
          <w:szCs w:val="20"/>
        </w:rPr>
        <w:t xml:space="preserve">Zamawiający załączył do Opisu Przedmiotu Zamówienia do ewentualnego wykorzystania zatwierdzony projekt czasowej organizacji ruchu dla bieżącego utrzymania </w:t>
      </w:r>
      <w:r w:rsidR="009573FC" w:rsidRPr="00295EC7">
        <w:rPr>
          <w:rFonts w:ascii="Verdana" w:eastAsia="MS Gothic" w:hAnsi="Verdana"/>
          <w:sz w:val="20"/>
          <w:szCs w:val="20"/>
        </w:rPr>
        <w:t>dróg</w:t>
      </w:r>
      <w:r w:rsidR="000124D0" w:rsidRPr="00295EC7">
        <w:rPr>
          <w:rFonts w:ascii="Verdana" w:eastAsia="MS Gothic" w:hAnsi="Verdana"/>
          <w:sz w:val="20"/>
          <w:szCs w:val="20"/>
        </w:rPr>
        <w:t xml:space="preserve"> krajowych administrowanych przez </w:t>
      </w:r>
      <w:r w:rsidR="009573FC" w:rsidRPr="00295EC7">
        <w:rPr>
          <w:rFonts w:ascii="Verdana" w:eastAsia="MS Gothic" w:hAnsi="Verdana"/>
          <w:sz w:val="20"/>
          <w:szCs w:val="20"/>
        </w:rPr>
        <w:t>Oddział</w:t>
      </w:r>
      <w:r w:rsidR="000124D0" w:rsidRPr="00295EC7">
        <w:rPr>
          <w:rFonts w:ascii="Verdana" w:eastAsia="MS Gothic" w:hAnsi="Verdana"/>
          <w:sz w:val="20"/>
          <w:szCs w:val="20"/>
        </w:rPr>
        <w:t xml:space="preserve"> we Wrocławiu, który obejmuje podstawowe schematy dla robót szybko postępujących i krótk</w:t>
      </w:r>
      <w:r w:rsidR="00AA728F" w:rsidRPr="00295EC7">
        <w:rPr>
          <w:rFonts w:ascii="Verdana" w:eastAsia="MS Gothic" w:hAnsi="Verdana"/>
          <w:sz w:val="20"/>
          <w:szCs w:val="20"/>
        </w:rPr>
        <w:t xml:space="preserve">o trwających </w:t>
      </w:r>
      <w:r w:rsidR="00BB46CE" w:rsidRPr="00295EC7">
        <w:rPr>
          <w:rFonts w:ascii="Verdana" w:eastAsia="MS Gothic" w:hAnsi="Verdana"/>
          <w:sz w:val="20"/>
          <w:szCs w:val="20"/>
        </w:rPr>
        <w:t xml:space="preserve">(załącznik nr 3). Projekt </w:t>
      </w:r>
      <w:r w:rsidR="00AA728F" w:rsidRPr="00295EC7">
        <w:rPr>
          <w:rFonts w:ascii="Verdana" w:eastAsia="MS Gothic" w:hAnsi="Verdana"/>
          <w:sz w:val="20"/>
          <w:szCs w:val="20"/>
        </w:rPr>
        <w:t>ważny</w:t>
      </w:r>
      <w:r w:rsidR="00BB46CE" w:rsidRPr="00295EC7">
        <w:rPr>
          <w:rFonts w:ascii="Verdana" w:eastAsia="MS Gothic" w:hAnsi="Verdana"/>
          <w:sz w:val="20"/>
          <w:szCs w:val="20"/>
        </w:rPr>
        <w:t xml:space="preserve"> jest</w:t>
      </w:r>
      <w:r w:rsidR="00AA728F" w:rsidRPr="00295EC7">
        <w:rPr>
          <w:rFonts w:ascii="Verdana" w:eastAsia="MS Gothic" w:hAnsi="Verdana"/>
          <w:sz w:val="20"/>
          <w:szCs w:val="20"/>
        </w:rPr>
        <w:t xml:space="preserve"> do </w:t>
      </w:r>
      <w:r w:rsidR="002D299E" w:rsidRPr="00B40CFA">
        <w:rPr>
          <w:rFonts w:ascii="Verdana" w:eastAsia="MS Gothic" w:hAnsi="Verdana"/>
          <w:sz w:val="20"/>
          <w:szCs w:val="20"/>
        </w:rPr>
        <w:t>0</w:t>
      </w:r>
      <w:r w:rsidR="00F75032">
        <w:rPr>
          <w:rFonts w:ascii="Verdana" w:eastAsia="MS Gothic" w:hAnsi="Verdana"/>
          <w:sz w:val="20"/>
          <w:szCs w:val="20"/>
        </w:rPr>
        <w:t>2</w:t>
      </w:r>
      <w:r w:rsidR="00AA728F" w:rsidRPr="00B40CFA">
        <w:rPr>
          <w:rFonts w:ascii="Verdana" w:eastAsia="MS Gothic" w:hAnsi="Verdana"/>
          <w:sz w:val="20"/>
          <w:szCs w:val="20"/>
        </w:rPr>
        <w:t>.0</w:t>
      </w:r>
      <w:r w:rsidR="00BB46CE" w:rsidRPr="00B40CFA">
        <w:rPr>
          <w:rFonts w:ascii="Verdana" w:eastAsia="MS Gothic" w:hAnsi="Verdana"/>
          <w:sz w:val="20"/>
          <w:szCs w:val="20"/>
        </w:rPr>
        <w:t>1</w:t>
      </w:r>
      <w:r w:rsidR="00AA728F" w:rsidRPr="00B40CFA">
        <w:rPr>
          <w:rFonts w:ascii="Verdana" w:eastAsia="MS Gothic" w:hAnsi="Verdana"/>
          <w:sz w:val="20"/>
          <w:szCs w:val="20"/>
        </w:rPr>
        <w:t>.20</w:t>
      </w:r>
      <w:r w:rsidR="00BB46CE" w:rsidRPr="00B40CFA">
        <w:rPr>
          <w:rFonts w:ascii="Verdana" w:eastAsia="MS Gothic" w:hAnsi="Verdana"/>
          <w:sz w:val="20"/>
          <w:szCs w:val="20"/>
        </w:rPr>
        <w:t>2</w:t>
      </w:r>
      <w:r w:rsidR="00F75032">
        <w:rPr>
          <w:rFonts w:ascii="Verdana" w:eastAsia="MS Gothic" w:hAnsi="Verdana"/>
          <w:sz w:val="20"/>
          <w:szCs w:val="20"/>
        </w:rPr>
        <w:t>7</w:t>
      </w:r>
      <w:r w:rsidR="00B40CFA">
        <w:rPr>
          <w:rFonts w:ascii="Verdana" w:eastAsia="MS Gothic" w:hAnsi="Verdana"/>
          <w:sz w:val="20"/>
          <w:szCs w:val="20"/>
        </w:rPr>
        <w:t xml:space="preserve"> </w:t>
      </w:r>
      <w:r w:rsidR="00BB46CE" w:rsidRPr="00B40CFA">
        <w:rPr>
          <w:rFonts w:ascii="Verdana" w:eastAsia="MS Gothic" w:hAnsi="Verdana"/>
          <w:sz w:val="20"/>
          <w:szCs w:val="20"/>
        </w:rPr>
        <w:t>r</w:t>
      </w:r>
      <w:r w:rsidR="009573FC" w:rsidRPr="00295EC7">
        <w:rPr>
          <w:rFonts w:ascii="Verdana" w:eastAsia="MS Gothic" w:hAnsi="Verdana"/>
          <w:sz w:val="20"/>
          <w:szCs w:val="20"/>
        </w:rPr>
        <w:t xml:space="preserve">. Wykonawca zobowiązany jest do opracowania i zatwierdzenia projektu czasowej organizacji ruchu, </w:t>
      </w:r>
      <w:r w:rsidR="00A850FC" w:rsidRPr="00295EC7">
        <w:rPr>
          <w:rFonts w:ascii="Verdana" w:eastAsia="MS Gothic" w:hAnsi="Verdana"/>
          <w:sz w:val="20"/>
          <w:szCs w:val="20"/>
        </w:rPr>
        <w:t xml:space="preserve">który zawierać będzie schematy niewystępujące w przekazanym przez Zamawiającego projekcie. Podczas opracowywania projektu </w:t>
      </w:r>
      <w:r w:rsidR="009573FC" w:rsidRPr="00295EC7">
        <w:rPr>
          <w:rFonts w:ascii="Verdana" w:eastAsia="MS Gothic" w:hAnsi="Verdana"/>
          <w:sz w:val="20"/>
          <w:szCs w:val="20"/>
        </w:rPr>
        <w:t>nale</w:t>
      </w:r>
      <w:r w:rsidR="00A850FC" w:rsidRPr="00295EC7">
        <w:rPr>
          <w:rFonts w:ascii="Verdana" w:eastAsia="MS Gothic" w:hAnsi="Verdana"/>
          <w:sz w:val="20"/>
          <w:szCs w:val="20"/>
        </w:rPr>
        <w:t>ży rozpatrzeć</w:t>
      </w:r>
      <w:r w:rsidR="009573FC" w:rsidRPr="00295EC7">
        <w:rPr>
          <w:rFonts w:ascii="Verdana" w:eastAsia="MS Gothic" w:hAnsi="Verdana"/>
          <w:sz w:val="20"/>
          <w:szCs w:val="20"/>
        </w:rPr>
        <w:t xml:space="preserve"> różnorodny charakter robót </w:t>
      </w:r>
      <w:r w:rsidR="003168B9">
        <w:rPr>
          <w:rFonts w:ascii="Verdana" w:eastAsia="MS Gothic" w:hAnsi="Verdana"/>
          <w:sz w:val="20"/>
          <w:szCs w:val="20"/>
        </w:rPr>
        <w:t xml:space="preserve">             </w:t>
      </w:r>
      <w:r w:rsidR="009573FC" w:rsidRPr="00295EC7">
        <w:rPr>
          <w:rFonts w:ascii="Verdana" w:eastAsia="MS Gothic" w:hAnsi="Verdana"/>
          <w:sz w:val="20"/>
          <w:szCs w:val="20"/>
        </w:rPr>
        <w:t>i usług</w:t>
      </w:r>
      <w:r w:rsidRPr="00295EC7">
        <w:rPr>
          <w:rFonts w:ascii="Verdana" w:eastAsia="MS Gothic" w:hAnsi="Verdana"/>
          <w:sz w:val="20"/>
          <w:szCs w:val="20"/>
        </w:rPr>
        <w:t xml:space="preserve">, czas </w:t>
      </w:r>
      <w:r w:rsidR="00BB46CE" w:rsidRPr="00295EC7">
        <w:rPr>
          <w:rFonts w:ascii="Verdana" w:eastAsia="MS Gothic" w:hAnsi="Verdana"/>
          <w:sz w:val="20"/>
          <w:szCs w:val="20"/>
        </w:rPr>
        <w:t xml:space="preserve">realizacji robót </w:t>
      </w:r>
      <w:r w:rsidRPr="00295EC7">
        <w:rPr>
          <w:rFonts w:ascii="Verdana" w:eastAsia="MS Gothic" w:hAnsi="Verdana"/>
          <w:sz w:val="20"/>
          <w:szCs w:val="20"/>
        </w:rPr>
        <w:t>(dzień, noc)</w:t>
      </w:r>
      <w:r w:rsidR="009573FC" w:rsidRPr="00295EC7">
        <w:rPr>
          <w:rFonts w:ascii="Verdana" w:eastAsia="MS Gothic" w:hAnsi="Verdana"/>
          <w:sz w:val="20"/>
          <w:szCs w:val="20"/>
        </w:rPr>
        <w:t xml:space="preserve"> wykonywanych w obrębie pasa drogowego</w:t>
      </w:r>
      <w:r w:rsidRPr="00295EC7">
        <w:rPr>
          <w:rFonts w:ascii="Verdana" w:eastAsia="MS Gothic" w:hAnsi="Verdana"/>
          <w:sz w:val="20"/>
          <w:szCs w:val="20"/>
        </w:rPr>
        <w:t xml:space="preserve"> z uwzględnieniem geometrii drogi, </w:t>
      </w:r>
      <w:r w:rsidR="00A850FC" w:rsidRPr="00295EC7">
        <w:rPr>
          <w:rFonts w:ascii="Verdana" w:eastAsia="MS Gothic" w:hAnsi="Verdana"/>
          <w:sz w:val="20"/>
          <w:szCs w:val="20"/>
        </w:rPr>
        <w:t xml:space="preserve">występujących </w:t>
      </w:r>
      <w:r w:rsidRPr="00295EC7">
        <w:rPr>
          <w:rFonts w:ascii="Verdana" w:eastAsia="MS Gothic" w:hAnsi="Verdana"/>
          <w:sz w:val="20"/>
          <w:szCs w:val="20"/>
        </w:rPr>
        <w:t>ograniczeń prędkości, skrzyżowań, węzłów,</w:t>
      </w:r>
      <w:r w:rsidR="00A850FC" w:rsidRPr="00295EC7">
        <w:rPr>
          <w:rFonts w:ascii="Verdana" w:eastAsia="MS Gothic" w:hAnsi="Verdana"/>
          <w:sz w:val="20"/>
          <w:szCs w:val="20"/>
        </w:rPr>
        <w:t xml:space="preserve"> </w:t>
      </w:r>
      <w:r w:rsidRPr="00295EC7">
        <w:rPr>
          <w:rFonts w:ascii="Verdana" w:eastAsia="MS Gothic" w:hAnsi="Verdana"/>
          <w:sz w:val="20"/>
          <w:szCs w:val="20"/>
        </w:rPr>
        <w:t>itp.</w:t>
      </w:r>
      <w:r w:rsidR="00544CF2" w:rsidRPr="00295EC7">
        <w:rPr>
          <w:rFonts w:ascii="Verdana" w:hAnsi="Verdana"/>
          <w:sz w:val="20"/>
          <w:szCs w:val="20"/>
        </w:rPr>
        <w:t xml:space="preserve"> </w:t>
      </w:r>
    </w:p>
    <w:p w14:paraId="51751266" w14:textId="77777777" w:rsidR="001E4742" w:rsidRDefault="001E4742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D6D79A5" w14:textId="77777777" w:rsidR="001E4742" w:rsidRDefault="001E4742" w:rsidP="001E4742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</w:rPr>
      </w:pPr>
      <w:bookmarkStart w:id="1" w:name="_Toc39819272"/>
      <w:bookmarkStart w:id="2" w:name="_Toc39819582"/>
    </w:p>
    <w:p w14:paraId="5BE076DF" w14:textId="77777777" w:rsidR="00A00482" w:rsidRPr="001E4742" w:rsidRDefault="00A00482" w:rsidP="001E4742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1E4742">
        <w:rPr>
          <w:rFonts w:ascii="Verdana" w:hAnsi="Verdana"/>
          <w:b/>
          <w:sz w:val="20"/>
          <w:szCs w:val="20"/>
        </w:rPr>
        <w:t>DANE LOKALIZACYJNE DOTYCZĄCE DRÓG ORAZ SIEDZIB OBWODÓW DROGOWYCH</w:t>
      </w:r>
      <w:bookmarkEnd w:id="1"/>
      <w:bookmarkEnd w:id="2"/>
    </w:p>
    <w:p w14:paraId="4D3D313D" w14:textId="77777777" w:rsidR="00F04A2C" w:rsidRPr="001E4742" w:rsidRDefault="00F04A2C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F96BE09" w14:textId="77777777" w:rsidR="003337F3" w:rsidRPr="001E4742" w:rsidRDefault="00B06BFD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Roboty i usługi bieżącego utrzymania dróg </w:t>
      </w:r>
      <w:r w:rsidR="00FD02E0" w:rsidRPr="001E4742">
        <w:rPr>
          <w:rFonts w:ascii="Verdana" w:eastAsiaTheme="minorHAnsi" w:hAnsi="Verdana"/>
          <w:sz w:val="20"/>
          <w:szCs w:val="20"/>
          <w:lang w:eastAsia="en-US"/>
        </w:rPr>
        <w:t>(łącznie z utrzymaniem</w:t>
      </w:r>
      <w:r w:rsidR="006B10CC" w:rsidRPr="001E4742">
        <w:rPr>
          <w:rFonts w:ascii="Verdana" w:eastAsiaTheme="minorHAnsi" w:hAnsi="Verdana"/>
          <w:sz w:val="20"/>
          <w:szCs w:val="20"/>
          <w:lang w:eastAsia="en-US"/>
        </w:rPr>
        <w:t xml:space="preserve"> obrębów</w:t>
      </w:r>
      <w:r w:rsidR="00FD02E0" w:rsidRPr="001E4742">
        <w:rPr>
          <w:rFonts w:ascii="Verdana" w:eastAsiaTheme="minorHAnsi" w:hAnsi="Verdana"/>
          <w:sz w:val="20"/>
          <w:szCs w:val="20"/>
          <w:lang w:eastAsia="en-US"/>
        </w:rPr>
        <w:t xml:space="preserve"> skrzyżowań z drogami wojewódzkimi, powiatowymi i </w:t>
      </w:r>
      <w:r w:rsidR="00B052AC" w:rsidRPr="001E4742">
        <w:rPr>
          <w:rFonts w:ascii="Verdana" w:eastAsiaTheme="minorHAnsi" w:hAnsi="Verdana"/>
          <w:sz w:val="20"/>
          <w:szCs w:val="20"/>
          <w:lang w:eastAsia="en-US"/>
        </w:rPr>
        <w:t>gminnymi oraz innym</w:t>
      </w:r>
      <w:r w:rsidR="00AA728F" w:rsidRPr="001E4742">
        <w:rPr>
          <w:rFonts w:ascii="Verdana" w:eastAsiaTheme="minorHAnsi" w:hAnsi="Verdana"/>
          <w:sz w:val="20"/>
          <w:szCs w:val="20"/>
          <w:lang w:eastAsia="en-US"/>
        </w:rPr>
        <w:t>i elementami</w:t>
      </w:r>
      <w:r w:rsidR="00B052AC" w:rsidRPr="001E4742">
        <w:rPr>
          <w:rFonts w:ascii="Verdana" w:eastAsiaTheme="minorHAnsi" w:hAnsi="Verdana"/>
          <w:sz w:val="20"/>
          <w:szCs w:val="20"/>
          <w:lang w:eastAsia="en-US"/>
        </w:rPr>
        <w:t xml:space="preserve"> wyposażeni</w:t>
      </w:r>
      <w:r w:rsidR="006B10CC" w:rsidRPr="001E4742">
        <w:rPr>
          <w:rFonts w:ascii="Verdana" w:eastAsiaTheme="minorHAnsi" w:hAnsi="Verdana"/>
          <w:sz w:val="20"/>
          <w:szCs w:val="20"/>
          <w:lang w:eastAsia="en-US"/>
        </w:rPr>
        <w:t>a</w:t>
      </w:r>
      <w:r w:rsidR="00B052AC" w:rsidRPr="001E4742">
        <w:rPr>
          <w:rFonts w:ascii="Verdana" w:eastAsiaTheme="minorHAnsi" w:hAnsi="Verdana"/>
          <w:sz w:val="20"/>
          <w:szCs w:val="20"/>
          <w:lang w:eastAsia="en-US"/>
        </w:rPr>
        <w:t xml:space="preserve"> dróg łącznie z teren</w:t>
      </w:r>
      <w:r w:rsidR="002D299E" w:rsidRPr="001E4742">
        <w:rPr>
          <w:rFonts w:ascii="Verdana" w:eastAsiaTheme="minorHAnsi" w:hAnsi="Verdana"/>
          <w:sz w:val="20"/>
          <w:szCs w:val="20"/>
          <w:lang w:eastAsia="en-US"/>
        </w:rPr>
        <w:t>em</w:t>
      </w:r>
      <w:r w:rsidR="002A38D4" w:rsidRPr="001E4742">
        <w:rPr>
          <w:rFonts w:ascii="Verdana" w:eastAsiaTheme="minorHAnsi" w:hAnsi="Verdana"/>
          <w:sz w:val="20"/>
          <w:szCs w:val="20"/>
          <w:lang w:eastAsia="en-US"/>
        </w:rPr>
        <w:t xml:space="preserve"> Obwod</w:t>
      </w:r>
      <w:r w:rsidR="002D299E" w:rsidRPr="001E4742">
        <w:rPr>
          <w:rFonts w:ascii="Verdana" w:eastAsiaTheme="minorHAnsi" w:hAnsi="Verdana"/>
          <w:sz w:val="20"/>
          <w:szCs w:val="20"/>
          <w:lang w:eastAsia="en-US"/>
        </w:rPr>
        <w:t>u</w:t>
      </w:r>
      <w:r w:rsidR="002A38D4" w:rsidRPr="001E4742">
        <w:rPr>
          <w:rFonts w:ascii="Verdana" w:eastAsiaTheme="minorHAnsi" w:hAnsi="Verdana"/>
          <w:sz w:val="20"/>
          <w:szCs w:val="20"/>
          <w:lang w:eastAsia="en-US"/>
        </w:rPr>
        <w:t xml:space="preserve"> D</w:t>
      </w:r>
      <w:r w:rsidR="00B052AC" w:rsidRPr="001E4742">
        <w:rPr>
          <w:rFonts w:ascii="Verdana" w:eastAsiaTheme="minorHAnsi" w:hAnsi="Verdana"/>
          <w:sz w:val="20"/>
          <w:szCs w:val="20"/>
          <w:lang w:eastAsia="en-US"/>
        </w:rPr>
        <w:t>rogow</w:t>
      </w:r>
      <w:r w:rsidR="002D299E" w:rsidRPr="001E4742">
        <w:rPr>
          <w:rFonts w:ascii="Verdana" w:eastAsiaTheme="minorHAnsi" w:hAnsi="Verdana"/>
          <w:sz w:val="20"/>
          <w:szCs w:val="20"/>
          <w:lang w:eastAsia="en-US"/>
        </w:rPr>
        <w:t>ego</w:t>
      </w:r>
      <w:r w:rsidR="00FD02E0" w:rsidRPr="001E4742">
        <w:rPr>
          <w:rFonts w:ascii="Verdana" w:eastAsiaTheme="minorHAnsi" w:hAnsi="Verdana"/>
          <w:sz w:val="20"/>
          <w:szCs w:val="20"/>
          <w:lang w:eastAsia="en-US"/>
        </w:rPr>
        <w:t>)</w:t>
      </w:r>
      <w:r w:rsidR="00B41A2C" w:rsidRPr="001E4742">
        <w:rPr>
          <w:rFonts w:ascii="Verdana" w:eastAsiaTheme="minorHAnsi" w:hAnsi="Verdana"/>
          <w:sz w:val="20"/>
          <w:szCs w:val="20"/>
          <w:lang w:eastAsia="en-US"/>
        </w:rPr>
        <w:t xml:space="preserve"> świadczone będą na nw. odcinkach dróg krajowych</w:t>
      </w:r>
      <w:r w:rsidR="00FD02E0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zlokalizowanych na terenie woj. </w:t>
      </w:r>
      <w:r w:rsidR="007956AB" w:rsidRPr="001E4742">
        <w:rPr>
          <w:rFonts w:ascii="Verdana" w:eastAsiaTheme="minorHAnsi" w:hAnsi="Verdana"/>
          <w:sz w:val="20"/>
          <w:szCs w:val="20"/>
          <w:lang w:eastAsia="en-US"/>
        </w:rPr>
        <w:t>d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olnośląskiego </w:t>
      </w:r>
      <w:r w:rsidR="006B10CC" w:rsidRPr="001E4742">
        <w:rPr>
          <w:rFonts w:ascii="Verdana" w:eastAsiaTheme="minorHAnsi" w:hAnsi="Verdana"/>
          <w:sz w:val="20"/>
          <w:szCs w:val="20"/>
          <w:lang w:eastAsia="en-US"/>
        </w:rPr>
        <w:t xml:space="preserve">będących w administracji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GDDKiA Oddział </w:t>
      </w:r>
      <w:r w:rsidRPr="001E4742">
        <w:rPr>
          <w:rFonts w:ascii="Verdana" w:hAnsi="Verdana"/>
          <w:noProof/>
          <w:sz w:val="20"/>
          <w:szCs w:val="20"/>
        </w:rPr>
        <w:t xml:space="preserve">we Wrocławiu Rejon </w:t>
      </w:r>
      <w:r w:rsidR="000625AA" w:rsidRPr="001E4742">
        <w:rPr>
          <w:rFonts w:ascii="Verdana" w:hAnsi="Verdana"/>
          <w:noProof/>
          <w:sz w:val="20"/>
          <w:szCs w:val="20"/>
        </w:rPr>
        <w:t>Wrocław</w:t>
      </w:r>
      <w:r w:rsidR="00B052AC" w:rsidRPr="001E4742">
        <w:rPr>
          <w:rFonts w:ascii="Verdana" w:hAnsi="Verdana"/>
          <w:noProof/>
          <w:sz w:val="20"/>
          <w:szCs w:val="20"/>
        </w:rPr>
        <w:t xml:space="preserve">, </w:t>
      </w:r>
      <w:r w:rsidR="00BE5F5E" w:rsidRPr="001E4742">
        <w:rPr>
          <w:rFonts w:ascii="Verdana" w:hAnsi="Verdana"/>
          <w:noProof/>
          <w:sz w:val="20"/>
          <w:szCs w:val="20"/>
        </w:rPr>
        <w:t>w obszarze</w:t>
      </w:r>
      <w:r w:rsidR="008A4F66" w:rsidRPr="001E4742">
        <w:rPr>
          <w:rFonts w:ascii="Verdana" w:hAnsi="Verdana"/>
          <w:noProof/>
          <w:sz w:val="20"/>
          <w:szCs w:val="20"/>
        </w:rPr>
        <w:t xml:space="preserve"> Obwod</w:t>
      </w:r>
      <w:r w:rsidR="002D299E" w:rsidRPr="001E4742">
        <w:rPr>
          <w:rFonts w:ascii="Verdana" w:hAnsi="Verdana"/>
          <w:noProof/>
          <w:sz w:val="20"/>
          <w:szCs w:val="20"/>
        </w:rPr>
        <w:t>u</w:t>
      </w:r>
      <w:r w:rsidR="008A4F66" w:rsidRPr="001E4742">
        <w:rPr>
          <w:rFonts w:ascii="Verdana" w:hAnsi="Verdana"/>
          <w:noProof/>
          <w:sz w:val="20"/>
          <w:szCs w:val="20"/>
        </w:rPr>
        <w:t xml:space="preserve"> Drogow</w:t>
      </w:r>
      <w:r w:rsidR="002D299E" w:rsidRPr="001E4742">
        <w:rPr>
          <w:rFonts w:ascii="Verdana" w:hAnsi="Verdana"/>
          <w:noProof/>
          <w:sz w:val="20"/>
          <w:szCs w:val="20"/>
        </w:rPr>
        <w:t>ego w Jordanowie Śl.</w:t>
      </w:r>
      <w:r w:rsidR="008A4F66" w:rsidRPr="001E4742">
        <w:rPr>
          <w:rFonts w:ascii="Verdana" w:hAnsi="Verdana"/>
          <w:noProof/>
          <w:sz w:val="20"/>
          <w:szCs w:val="20"/>
        </w:rPr>
        <w:t>:</w:t>
      </w:r>
    </w:p>
    <w:p w14:paraId="1505470C" w14:textId="77777777" w:rsidR="004021E1" w:rsidRDefault="004021E1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noProof/>
          <w:sz w:val="20"/>
          <w:szCs w:val="20"/>
        </w:rPr>
      </w:pPr>
    </w:p>
    <w:p w14:paraId="068360CB" w14:textId="77777777" w:rsidR="001E4742" w:rsidRPr="001E4742" w:rsidRDefault="001E4742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noProof/>
          <w:sz w:val="20"/>
          <w:szCs w:val="20"/>
        </w:rPr>
      </w:pPr>
    </w:p>
    <w:tbl>
      <w:tblPr>
        <w:tblStyle w:val="Tabela-Siatka"/>
        <w:tblW w:w="10314" w:type="dxa"/>
        <w:tblLook w:val="04A0" w:firstRow="1" w:lastRow="0" w:firstColumn="1" w:lastColumn="0" w:noHBand="0" w:noVBand="1"/>
      </w:tblPr>
      <w:tblGrid>
        <w:gridCol w:w="556"/>
        <w:gridCol w:w="1871"/>
        <w:gridCol w:w="3087"/>
        <w:gridCol w:w="4800"/>
      </w:tblGrid>
      <w:tr w:rsidR="000124D0" w:rsidRPr="001E4742" w14:paraId="3CE8CC7E" w14:textId="77777777" w:rsidTr="00B41A2C">
        <w:tc>
          <w:tcPr>
            <w:tcW w:w="522" w:type="dxa"/>
          </w:tcPr>
          <w:p w14:paraId="7924FF85" w14:textId="77777777" w:rsidR="004021E1" w:rsidRPr="001E4742" w:rsidRDefault="004021E1" w:rsidP="001E47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/>
                <w:b/>
                <w:noProof/>
                <w:sz w:val="20"/>
                <w:szCs w:val="20"/>
              </w:rPr>
            </w:pPr>
            <w:bookmarkStart w:id="3" w:name="_Hlk36189308"/>
            <w:r w:rsidRPr="001E4742">
              <w:rPr>
                <w:rFonts w:ascii="Verdana" w:hAnsi="Verdana"/>
                <w:b/>
                <w:noProof/>
                <w:sz w:val="20"/>
                <w:szCs w:val="20"/>
              </w:rPr>
              <w:t>Lp.</w:t>
            </w:r>
          </w:p>
        </w:tc>
        <w:tc>
          <w:tcPr>
            <w:tcW w:w="1875" w:type="dxa"/>
          </w:tcPr>
          <w:p w14:paraId="1B6B7EDD" w14:textId="77777777" w:rsidR="004021E1" w:rsidRPr="001E4742" w:rsidRDefault="004021E1" w:rsidP="001E47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noProof/>
                <w:sz w:val="20"/>
                <w:szCs w:val="20"/>
              </w:rPr>
              <w:t>Obwód Drogowy</w:t>
            </w:r>
          </w:p>
        </w:tc>
        <w:tc>
          <w:tcPr>
            <w:tcW w:w="3098" w:type="dxa"/>
          </w:tcPr>
          <w:p w14:paraId="05EEAD58" w14:textId="77777777" w:rsidR="004021E1" w:rsidRPr="001E4742" w:rsidRDefault="004021E1" w:rsidP="001E47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noProof/>
                <w:sz w:val="20"/>
                <w:szCs w:val="20"/>
              </w:rPr>
              <w:t>Adres</w:t>
            </w:r>
          </w:p>
        </w:tc>
        <w:tc>
          <w:tcPr>
            <w:tcW w:w="4819" w:type="dxa"/>
          </w:tcPr>
          <w:p w14:paraId="307CC044" w14:textId="77777777" w:rsidR="004021E1" w:rsidRPr="001E4742" w:rsidRDefault="008908C6" w:rsidP="001E47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noProof/>
                <w:sz w:val="20"/>
                <w:szCs w:val="20"/>
              </w:rPr>
              <w:t>Utrzymywany o</w:t>
            </w:r>
            <w:r w:rsidR="004021E1" w:rsidRPr="001E4742">
              <w:rPr>
                <w:rFonts w:ascii="Verdana" w:hAnsi="Verdana"/>
                <w:b/>
                <w:noProof/>
                <w:sz w:val="20"/>
                <w:szCs w:val="20"/>
              </w:rPr>
              <w:t>dcinek drogi</w:t>
            </w:r>
          </w:p>
        </w:tc>
      </w:tr>
      <w:tr w:rsidR="000124D0" w:rsidRPr="001E4742" w14:paraId="6B1F5901" w14:textId="77777777" w:rsidTr="008D25DB">
        <w:tc>
          <w:tcPr>
            <w:tcW w:w="522" w:type="dxa"/>
          </w:tcPr>
          <w:p w14:paraId="49F9C4CE" w14:textId="77777777" w:rsidR="004021E1" w:rsidRPr="001E4742" w:rsidRDefault="002D299E" w:rsidP="001E47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1E4742">
              <w:rPr>
                <w:rFonts w:ascii="Verdana" w:hAnsi="Verdana"/>
                <w:noProof/>
                <w:sz w:val="20"/>
                <w:szCs w:val="20"/>
              </w:rPr>
              <w:t>1</w:t>
            </w:r>
            <w:r w:rsidR="00B573DC" w:rsidRPr="001E4742">
              <w:rPr>
                <w:rFonts w:ascii="Verdana" w:hAnsi="Verdana"/>
                <w:noProof/>
                <w:sz w:val="20"/>
                <w:szCs w:val="20"/>
              </w:rPr>
              <w:t>.</w:t>
            </w:r>
          </w:p>
        </w:tc>
        <w:tc>
          <w:tcPr>
            <w:tcW w:w="1875" w:type="dxa"/>
          </w:tcPr>
          <w:p w14:paraId="0DFFF42C" w14:textId="77777777" w:rsidR="004021E1" w:rsidRPr="001E4742" w:rsidRDefault="00B76C19" w:rsidP="001E4742">
            <w:pPr>
              <w:autoSpaceDE w:val="0"/>
              <w:autoSpaceDN w:val="0"/>
              <w:adjustRightInd w:val="0"/>
              <w:spacing w:line="276" w:lineRule="auto"/>
              <w:rPr>
                <w:rFonts w:ascii="Verdana" w:hAnsi="Verdana"/>
                <w:noProof/>
                <w:sz w:val="20"/>
                <w:szCs w:val="20"/>
              </w:rPr>
            </w:pPr>
            <w:r w:rsidRPr="001E4742">
              <w:rPr>
                <w:rFonts w:ascii="Verdana" w:hAnsi="Verdana"/>
                <w:noProof/>
                <w:sz w:val="20"/>
                <w:szCs w:val="20"/>
              </w:rPr>
              <w:t>OD</w:t>
            </w:r>
            <w:r w:rsidR="00B41A2C" w:rsidRPr="001E4742">
              <w:rPr>
                <w:rFonts w:ascii="Verdana" w:hAnsi="Verdana"/>
                <w:noProof/>
                <w:sz w:val="20"/>
                <w:szCs w:val="20"/>
              </w:rPr>
              <w:t xml:space="preserve"> </w:t>
            </w:r>
            <w:r w:rsidRPr="001E4742">
              <w:rPr>
                <w:rFonts w:ascii="Verdana" w:hAnsi="Verdana"/>
                <w:noProof/>
                <w:sz w:val="20"/>
                <w:szCs w:val="20"/>
              </w:rPr>
              <w:t xml:space="preserve">Jordanów </w:t>
            </w:r>
            <w:r w:rsidR="00B41A2C" w:rsidRPr="001E4742">
              <w:rPr>
                <w:rFonts w:ascii="Verdana" w:hAnsi="Verdana"/>
                <w:noProof/>
                <w:sz w:val="20"/>
                <w:szCs w:val="20"/>
              </w:rPr>
              <w:br/>
            </w:r>
            <w:r w:rsidRPr="001E4742">
              <w:rPr>
                <w:rFonts w:ascii="Verdana" w:hAnsi="Verdana"/>
                <w:noProof/>
                <w:sz w:val="20"/>
                <w:szCs w:val="20"/>
              </w:rPr>
              <w:t>Śląski</w:t>
            </w:r>
          </w:p>
        </w:tc>
        <w:tc>
          <w:tcPr>
            <w:tcW w:w="3098" w:type="dxa"/>
          </w:tcPr>
          <w:p w14:paraId="2F46ED97" w14:textId="77777777" w:rsidR="004021E1" w:rsidRPr="001E4742" w:rsidRDefault="00B76C19" w:rsidP="001E47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1E4742">
              <w:rPr>
                <w:rFonts w:ascii="Verdana" w:hAnsi="Verdana"/>
                <w:noProof/>
                <w:sz w:val="20"/>
                <w:szCs w:val="20"/>
              </w:rPr>
              <w:t>ul. Wąska 3</w:t>
            </w:r>
          </w:p>
          <w:p w14:paraId="4F1576C6" w14:textId="77777777" w:rsidR="00B76C19" w:rsidRPr="001E4742" w:rsidRDefault="00B76C19" w:rsidP="001E4742">
            <w:pPr>
              <w:pStyle w:val="Bezodstpw"/>
              <w:spacing w:line="276" w:lineRule="auto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noProof/>
                <w:sz w:val="20"/>
                <w:szCs w:val="20"/>
              </w:rPr>
              <w:t>55-065 Jordanów Śląski</w:t>
            </w:r>
          </w:p>
        </w:tc>
        <w:tc>
          <w:tcPr>
            <w:tcW w:w="4819" w:type="dxa"/>
            <w:vAlign w:val="center"/>
          </w:tcPr>
          <w:p w14:paraId="057A5742" w14:textId="77777777" w:rsidR="004021E1" w:rsidRPr="001E4742" w:rsidRDefault="00B76C19" w:rsidP="001E47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noProof/>
                <w:sz w:val="20"/>
                <w:szCs w:val="20"/>
              </w:rPr>
              <w:t>Dr</w:t>
            </w:r>
            <w:r w:rsidR="00473403" w:rsidRPr="001E4742">
              <w:rPr>
                <w:rFonts w:ascii="Verdana" w:hAnsi="Verdana"/>
                <w:b/>
                <w:noProof/>
                <w:sz w:val="20"/>
                <w:szCs w:val="20"/>
              </w:rPr>
              <w:t>o</w:t>
            </w:r>
            <w:r w:rsidRPr="001E4742">
              <w:rPr>
                <w:rFonts w:ascii="Verdana" w:hAnsi="Verdana"/>
                <w:b/>
                <w:noProof/>
                <w:sz w:val="20"/>
                <w:szCs w:val="20"/>
              </w:rPr>
              <w:t>ga nr 5</w:t>
            </w:r>
            <w:r w:rsidRPr="001E4742">
              <w:rPr>
                <w:rFonts w:ascii="Verdana" w:hAnsi="Verdana"/>
                <w:noProof/>
                <w:sz w:val="20"/>
                <w:szCs w:val="20"/>
              </w:rPr>
              <w:t xml:space="preserve"> od km 369+846 do km 370+438,</w:t>
            </w:r>
          </w:p>
          <w:p w14:paraId="417243D6" w14:textId="77777777" w:rsidR="00B76C19" w:rsidRPr="001E4742" w:rsidRDefault="00B76C19" w:rsidP="001E47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noProof/>
                <w:sz w:val="20"/>
                <w:szCs w:val="20"/>
              </w:rPr>
              <w:t>Droga nr 8</w:t>
            </w:r>
            <w:r w:rsidRPr="001E4742">
              <w:rPr>
                <w:rFonts w:ascii="Verdana" w:hAnsi="Verdana"/>
                <w:noProof/>
                <w:sz w:val="20"/>
                <w:szCs w:val="20"/>
              </w:rPr>
              <w:t xml:space="preserve"> od km 71+500 do km 109+049,</w:t>
            </w:r>
          </w:p>
          <w:p w14:paraId="57A13FCF" w14:textId="77777777" w:rsidR="00B76C19" w:rsidRPr="001E4742" w:rsidRDefault="00B76C19" w:rsidP="001E47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noProof/>
                <w:sz w:val="20"/>
                <w:szCs w:val="20"/>
              </w:rPr>
              <w:t>Droga nr 35</w:t>
            </w:r>
            <w:r w:rsidRPr="001E4742">
              <w:rPr>
                <w:rFonts w:ascii="Verdana" w:hAnsi="Verdana"/>
                <w:noProof/>
                <w:sz w:val="20"/>
                <w:szCs w:val="20"/>
              </w:rPr>
              <w:t xml:space="preserve"> od km 75+154 do km 80+176 i od km 84+326 do km 88+077,</w:t>
            </w:r>
          </w:p>
          <w:p w14:paraId="6019C496" w14:textId="77777777" w:rsidR="00B76C19" w:rsidRPr="001E4742" w:rsidRDefault="00B76C19" w:rsidP="001E47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noProof/>
                <w:sz w:val="20"/>
                <w:szCs w:val="20"/>
              </w:rPr>
              <w:t>Droga nr 35a</w:t>
            </w:r>
            <w:r w:rsidRPr="001E4742">
              <w:rPr>
                <w:rFonts w:ascii="Verdana" w:hAnsi="Verdana"/>
                <w:noProof/>
                <w:sz w:val="20"/>
                <w:szCs w:val="20"/>
              </w:rPr>
              <w:t xml:space="preserve"> od km 0+000 dokm 4+690,</w:t>
            </w:r>
          </w:p>
          <w:p w14:paraId="579786E8" w14:textId="77777777" w:rsidR="00B76C19" w:rsidRPr="001E4742" w:rsidRDefault="00B76C19" w:rsidP="001E47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Verdana" w:hAnsi="Verdana"/>
                <w:noProof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noProof/>
                <w:sz w:val="20"/>
                <w:szCs w:val="20"/>
              </w:rPr>
              <w:t>Droga nr 39</w:t>
            </w:r>
            <w:r w:rsidRPr="001E4742">
              <w:rPr>
                <w:rFonts w:ascii="Verdana" w:hAnsi="Verdana"/>
                <w:noProof/>
                <w:sz w:val="20"/>
                <w:szCs w:val="20"/>
              </w:rPr>
              <w:t xml:space="preserve"> od km 0+000 do km 22+296,</w:t>
            </w:r>
          </w:p>
        </w:tc>
      </w:tr>
      <w:bookmarkEnd w:id="3"/>
    </w:tbl>
    <w:p w14:paraId="4C9BC604" w14:textId="77777777" w:rsidR="001E4742" w:rsidRDefault="001E4742" w:rsidP="001E4742">
      <w:pPr>
        <w:spacing w:line="276" w:lineRule="auto"/>
        <w:rPr>
          <w:rFonts w:ascii="Verdana" w:hAnsi="Verdana"/>
          <w:sz w:val="20"/>
          <w:szCs w:val="20"/>
        </w:rPr>
      </w:pPr>
    </w:p>
    <w:p w14:paraId="0F087095" w14:textId="77777777" w:rsidR="001E4742" w:rsidRDefault="001E4742" w:rsidP="001E4742">
      <w:pPr>
        <w:spacing w:line="276" w:lineRule="auto"/>
        <w:rPr>
          <w:rFonts w:ascii="Verdana" w:hAnsi="Verdana"/>
          <w:sz w:val="20"/>
          <w:szCs w:val="20"/>
        </w:rPr>
      </w:pPr>
    </w:p>
    <w:p w14:paraId="02FAA36F" w14:textId="2CBE89AD" w:rsidR="006677B4" w:rsidRPr="001E4742" w:rsidRDefault="00B7309A" w:rsidP="001E4742">
      <w:pPr>
        <w:spacing w:line="276" w:lineRule="auto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Dodatkowo Prace elektro-energetyczne prowadzone będą:</w:t>
      </w:r>
    </w:p>
    <w:p w14:paraId="645C8934" w14:textId="77777777" w:rsidR="00B7309A" w:rsidRPr="001E4742" w:rsidRDefault="00B7309A" w:rsidP="001E4742">
      <w:pPr>
        <w:spacing w:line="276" w:lineRule="auto"/>
        <w:rPr>
          <w:rFonts w:ascii="Verdana" w:hAnsi="Verdana"/>
          <w:sz w:val="20"/>
          <w:szCs w:val="20"/>
        </w:rPr>
      </w:pP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558"/>
        <w:gridCol w:w="1719"/>
        <w:gridCol w:w="3256"/>
        <w:gridCol w:w="4810"/>
      </w:tblGrid>
      <w:tr w:rsidR="00C05A5D" w:rsidRPr="001E4742" w14:paraId="601E7D87" w14:textId="77777777" w:rsidTr="00B7309A">
        <w:tc>
          <w:tcPr>
            <w:tcW w:w="543" w:type="dxa"/>
          </w:tcPr>
          <w:p w14:paraId="4D086C5B" w14:textId="77777777" w:rsidR="00B7309A" w:rsidRPr="007E1ACC" w:rsidRDefault="00B7309A" w:rsidP="001E4742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E1ACC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1720" w:type="dxa"/>
          </w:tcPr>
          <w:p w14:paraId="5731AF15" w14:textId="77777777" w:rsidR="00B7309A" w:rsidRPr="007E1ACC" w:rsidRDefault="00B7309A" w:rsidP="001E4742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E1ACC">
              <w:rPr>
                <w:rFonts w:ascii="Verdana" w:hAnsi="Verdana"/>
                <w:b/>
                <w:bCs/>
                <w:sz w:val="20"/>
                <w:szCs w:val="20"/>
              </w:rPr>
              <w:t>Obwód Drogowy</w:t>
            </w:r>
          </w:p>
        </w:tc>
        <w:tc>
          <w:tcPr>
            <w:tcW w:w="3261" w:type="dxa"/>
          </w:tcPr>
          <w:p w14:paraId="2816922C" w14:textId="77777777" w:rsidR="00B7309A" w:rsidRPr="007E1ACC" w:rsidRDefault="00B7309A" w:rsidP="001E4742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E1ACC">
              <w:rPr>
                <w:rFonts w:ascii="Verdana" w:hAnsi="Verdana"/>
                <w:b/>
                <w:bCs/>
                <w:sz w:val="20"/>
                <w:szCs w:val="20"/>
              </w:rPr>
              <w:t>Adres</w:t>
            </w:r>
          </w:p>
        </w:tc>
        <w:tc>
          <w:tcPr>
            <w:tcW w:w="4819" w:type="dxa"/>
          </w:tcPr>
          <w:p w14:paraId="04F257C9" w14:textId="77777777" w:rsidR="00B7309A" w:rsidRPr="007E1ACC" w:rsidRDefault="00B7309A" w:rsidP="001E4742">
            <w:pPr>
              <w:spacing w:line="276" w:lineRule="auto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E1ACC">
              <w:rPr>
                <w:rFonts w:ascii="Verdana" w:hAnsi="Verdana"/>
                <w:b/>
                <w:bCs/>
                <w:sz w:val="20"/>
                <w:szCs w:val="20"/>
              </w:rPr>
              <w:t>Utrzymywany odcinek drogi</w:t>
            </w:r>
          </w:p>
        </w:tc>
      </w:tr>
      <w:tr w:rsidR="00C05A5D" w:rsidRPr="001E4742" w14:paraId="42196A93" w14:textId="77777777" w:rsidTr="00B7309A">
        <w:tc>
          <w:tcPr>
            <w:tcW w:w="543" w:type="dxa"/>
          </w:tcPr>
          <w:p w14:paraId="0CC29723" w14:textId="77777777" w:rsidR="00B7309A" w:rsidRPr="001E4742" w:rsidRDefault="00B7309A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1720" w:type="dxa"/>
          </w:tcPr>
          <w:p w14:paraId="202CCD31" w14:textId="77777777" w:rsidR="00B7309A" w:rsidRPr="001E4742" w:rsidRDefault="00B7309A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Kostomłoty</w:t>
            </w:r>
          </w:p>
        </w:tc>
        <w:tc>
          <w:tcPr>
            <w:tcW w:w="3261" w:type="dxa"/>
          </w:tcPr>
          <w:p w14:paraId="71C8A278" w14:textId="1072EB73" w:rsidR="00B7309A" w:rsidRPr="001E4742" w:rsidRDefault="00B7309A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Węzeł Kostomłoty zjazd z  dogi A4 na drogę nr 5</w:t>
            </w:r>
          </w:p>
          <w:p w14:paraId="390DD559" w14:textId="77777777" w:rsidR="00B7309A" w:rsidRPr="001E4742" w:rsidRDefault="00B7309A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 xml:space="preserve"> 55-311 Kostomłoty</w:t>
            </w:r>
          </w:p>
        </w:tc>
        <w:tc>
          <w:tcPr>
            <w:tcW w:w="4819" w:type="dxa"/>
          </w:tcPr>
          <w:p w14:paraId="62BE85A1" w14:textId="77777777" w:rsidR="00B7309A" w:rsidRPr="001E4742" w:rsidRDefault="00B7309A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A4 od km 112+512 do km 147+670 w tym węzły: Budziszów, Udanin, Gościsław, Kostomłoty, Kąty Wr, Pietrzykowice,</w:t>
            </w:r>
          </w:p>
        </w:tc>
      </w:tr>
      <w:tr w:rsidR="00C05A5D" w:rsidRPr="001E4742" w14:paraId="630855F2" w14:textId="77777777" w:rsidTr="00B7309A">
        <w:tc>
          <w:tcPr>
            <w:tcW w:w="543" w:type="dxa"/>
          </w:tcPr>
          <w:p w14:paraId="641A5142" w14:textId="77777777" w:rsidR="00B7309A" w:rsidRPr="001E4742" w:rsidRDefault="00B7309A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2.</w:t>
            </w:r>
          </w:p>
          <w:p w14:paraId="60AC323B" w14:textId="77777777" w:rsidR="00B7309A" w:rsidRPr="001E4742" w:rsidRDefault="00B7309A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20" w:type="dxa"/>
          </w:tcPr>
          <w:p w14:paraId="490FF8CB" w14:textId="77777777" w:rsidR="00B7309A" w:rsidRPr="001E4742" w:rsidRDefault="00B7309A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Bielany Wrocławskie</w:t>
            </w:r>
          </w:p>
        </w:tc>
        <w:tc>
          <w:tcPr>
            <w:tcW w:w="3261" w:type="dxa"/>
          </w:tcPr>
          <w:p w14:paraId="04C86B27" w14:textId="77777777" w:rsidR="00B7309A" w:rsidRPr="001E4742" w:rsidRDefault="00B7309A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Zjazd z drogi nr 5, kierunek Legnica</w:t>
            </w:r>
          </w:p>
          <w:p w14:paraId="17C35DC2" w14:textId="77777777" w:rsidR="00C05A5D" w:rsidRPr="001E4742" w:rsidRDefault="00C05A5D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Bielany Wrocławskie</w:t>
            </w:r>
          </w:p>
          <w:p w14:paraId="3CF0A3DC" w14:textId="77777777" w:rsidR="00C05A5D" w:rsidRPr="001E4742" w:rsidRDefault="00C05A5D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55-040 Kobierzyce</w:t>
            </w:r>
          </w:p>
        </w:tc>
        <w:tc>
          <w:tcPr>
            <w:tcW w:w="4819" w:type="dxa"/>
          </w:tcPr>
          <w:p w14:paraId="76CAF43A" w14:textId="77777777" w:rsidR="00B7309A" w:rsidRPr="001E4742" w:rsidRDefault="00C05A5D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A4 od km 147+670 do km 193+965 w tym węzły: Bielany Wrocławskie, Wrocław Wschód, Brzezimierz</w:t>
            </w:r>
          </w:p>
        </w:tc>
      </w:tr>
      <w:tr w:rsidR="00C05A5D" w:rsidRPr="001E4742" w14:paraId="64A0723A" w14:textId="77777777" w:rsidTr="00B7309A">
        <w:tc>
          <w:tcPr>
            <w:tcW w:w="543" w:type="dxa"/>
          </w:tcPr>
          <w:p w14:paraId="51D60EF0" w14:textId="6F22A8B3" w:rsidR="00B7309A" w:rsidRPr="00972E4E" w:rsidRDefault="00972E4E" w:rsidP="00972E4E">
            <w:pPr>
              <w:spacing w:line="276" w:lineRule="auto"/>
              <w:ind w:left="142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3. </w:t>
            </w:r>
          </w:p>
        </w:tc>
        <w:tc>
          <w:tcPr>
            <w:tcW w:w="1720" w:type="dxa"/>
          </w:tcPr>
          <w:p w14:paraId="1C07E7DA" w14:textId="77777777" w:rsidR="00B7309A" w:rsidRPr="001E4742" w:rsidRDefault="00C05A5D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OUA Widawa</w:t>
            </w:r>
          </w:p>
        </w:tc>
        <w:tc>
          <w:tcPr>
            <w:tcW w:w="3261" w:type="dxa"/>
          </w:tcPr>
          <w:p w14:paraId="765667CA" w14:textId="77777777" w:rsidR="00B7309A" w:rsidRPr="001E4742" w:rsidRDefault="00C05A5D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ul. Sułowska 4</w:t>
            </w:r>
          </w:p>
          <w:p w14:paraId="6BD8A92A" w14:textId="77777777" w:rsidR="00C05A5D" w:rsidRPr="001E4742" w:rsidRDefault="00C05A5D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51-180 Wrocław</w:t>
            </w:r>
          </w:p>
          <w:p w14:paraId="71DEA8F7" w14:textId="77777777" w:rsidR="00C05A5D" w:rsidRPr="001E4742" w:rsidRDefault="00C05A5D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604FD8D" w14:textId="77777777" w:rsidR="00B7309A" w:rsidRPr="001E4742" w:rsidRDefault="00C05A5D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8e od km 0+00 do km 1+387</w:t>
            </w:r>
          </w:p>
          <w:p w14:paraId="087FBA68" w14:textId="77777777" w:rsidR="00C05A5D" w:rsidRPr="001E4742" w:rsidRDefault="00C05A5D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S8e od km 1+387 do km 6+497</w:t>
            </w:r>
          </w:p>
          <w:p w14:paraId="271ED364" w14:textId="77777777" w:rsidR="00C05A5D" w:rsidRPr="001E4742" w:rsidRDefault="00C05A5D" w:rsidP="001E4742">
            <w:pPr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A8 od km 6+497 do km 29+219 w tym: skrzyżowanie Magnice, oraz węzły Kobierzyce, Wrocław Południe, Wrocław Zachód, Wrocław Stadion, Wrocław Północ, Wrocław Psie Pole</w:t>
            </w:r>
          </w:p>
        </w:tc>
      </w:tr>
    </w:tbl>
    <w:p w14:paraId="7A4AFF2C" w14:textId="77777777" w:rsidR="004865E6" w:rsidRDefault="004865E6" w:rsidP="001E4742">
      <w:pPr>
        <w:spacing w:line="276" w:lineRule="auto"/>
        <w:rPr>
          <w:rFonts w:ascii="Verdana" w:hAnsi="Verdana"/>
          <w:sz w:val="20"/>
          <w:szCs w:val="20"/>
        </w:rPr>
      </w:pPr>
    </w:p>
    <w:p w14:paraId="2A2C2E9A" w14:textId="77777777" w:rsidR="001E4742" w:rsidRPr="001E4742" w:rsidRDefault="001E4742" w:rsidP="001E4742">
      <w:pPr>
        <w:spacing w:line="276" w:lineRule="auto"/>
        <w:rPr>
          <w:rFonts w:ascii="Verdana" w:hAnsi="Verdana"/>
          <w:sz w:val="20"/>
          <w:szCs w:val="20"/>
        </w:rPr>
      </w:pPr>
    </w:p>
    <w:p w14:paraId="7C0487E8" w14:textId="77777777" w:rsidR="00894C48" w:rsidRPr="001E4742" w:rsidRDefault="00046EB1" w:rsidP="001E4742">
      <w:pPr>
        <w:pStyle w:val="Akapitzlist"/>
        <w:numPr>
          <w:ilvl w:val="0"/>
          <w:numId w:val="29"/>
        </w:numPr>
        <w:tabs>
          <w:tab w:val="left" w:pos="426"/>
        </w:tabs>
        <w:spacing w:after="120" w:line="276" w:lineRule="auto"/>
        <w:ind w:right="1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b/>
          <w:sz w:val="20"/>
          <w:szCs w:val="20"/>
        </w:rPr>
        <w:t>PRZEBIEG</w:t>
      </w:r>
      <w:r w:rsidR="001E53C6" w:rsidRPr="001E4742">
        <w:rPr>
          <w:rFonts w:ascii="Verdana" w:hAnsi="Verdana"/>
          <w:b/>
          <w:sz w:val="20"/>
          <w:szCs w:val="20"/>
        </w:rPr>
        <w:t xml:space="preserve"> </w:t>
      </w:r>
      <w:r w:rsidR="00241DBE" w:rsidRPr="001E4742">
        <w:rPr>
          <w:rFonts w:ascii="Verdana" w:hAnsi="Verdana"/>
          <w:b/>
          <w:sz w:val="20"/>
          <w:szCs w:val="20"/>
        </w:rPr>
        <w:t>DRÓG KRAJOWYCH</w:t>
      </w:r>
      <w:r w:rsidR="001E53C6" w:rsidRPr="001E4742">
        <w:rPr>
          <w:rFonts w:ascii="Verdana" w:hAnsi="Verdana"/>
          <w:b/>
          <w:sz w:val="20"/>
          <w:szCs w:val="20"/>
        </w:rPr>
        <w:t xml:space="preserve"> </w:t>
      </w:r>
      <w:r w:rsidR="00241DBE" w:rsidRPr="001E4742">
        <w:rPr>
          <w:rFonts w:ascii="Verdana" w:hAnsi="Verdana"/>
          <w:b/>
          <w:sz w:val="20"/>
          <w:szCs w:val="20"/>
        </w:rPr>
        <w:t xml:space="preserve">OBJĘTYCH BIEŻĄCYM </w:t>
      </w:r>
      <w:r w:rsidR="00F92F9F" w:rsidRPr="001E4742">
        <w:rPr>
          <w:rFonts w:ascii="Verdana" w:hAnsi="Verdana"/>
          <w:b/>
          <w:sz w:val="20"/>
          <w:szCs w:val="20"/>
        </w:rPr>
        <w:t>UTRZYMANIEM:</w:t>
      </w:r>
    </w:p>
    <w:p w14:paraId="54DED7CD" w14:textId="77777777" w:rsidR="001E4742" w:rsidRPr="001E4742" w:rsidRDefault="001E4742" w:rsidP="001E4742">
      <w:pPr>
        <w:pStyle w:val="Akapitzlist"/>
        <w:tabs>
          <w:tab w:val="left" w:pos="426"/>
        </w:tabs>
        <w:spacing w:after="120" w:line="276" w:lineRule="auto"/>
        <w:ind w:left="720" w:right="1"/>
        <w:jc w:val="both"/>
        <w:rPr>
          <w:rFonts w:ascii="Verdana" w:hAnsi="Verdana"/>
          <w:sz w:val="20"/>
          <w:szCs w:val="20"/>
        </w:rPr>
      </w:pPr>
    </w:p>
    <w:p w14:paraId="0409AB84" w14:textId="4EDC75A7" w:rsidR="002C24B5" w:rsidRPr="001E4742" w:rsidRDefault="002C24B5" w:rsidP="001E4742">
      <w:pPr>
        <w:pStyle w:val="Akapitzlist"/>
        <w:numPr>
          <w:ilvl w:val="1"/>
          <w:numId w:val="25"/>
        </w:numPr>
        <w:spacing w:line="276" w:lineRule="auto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1E4742">
        <w:rPr>
          <w:rFonts w:ascii="Verdana" w:hAnsi="Verdana"/>
          <w:b/>
          <w:bCs/>
          <w:sz w:val="20"/>
          <w:szCs w:val="20"/>
          <w:u w:val="single"/>
        </w:rPr>
        <w:t>Autostrada A4</w:t>
      </w:r>
    </w:p>
    <w:p w14:paraId="0205AAD8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Droga krajowa</w:t>
      </w:r>
      <w:r w:rsidRPr="001E4742">
        <w:rPr>
          <w:rFonts w:ascii="Verdana" w:hAnsi="Verdana"/>
          <w:b/>
          <w:sz w:val="20"/>
          <w:szCs w:val="20"/>
        </w:rPr>
        <w:t xml:space="preserve"> A4</w:t>
      </w:r>
      <w:r w:rsidRPr="001E4742">
        <w:rPr>
          <w:rFonts w:ascii="Verdana" w:hAnsi="Verdana"/>
          <w:sz w:val="20"/>
          <w:szCs w:val="20"/>
        </w:rPr>
        <w:t xml:space="preserve"> na odcinku od Węzła Budziszów </w:t>
      </w:r>
      <w:bookmarkStart w:id="4" w:name="_Hlk45472862"/>
      <w:r w:rsidRPr="001E4742">
        <w:rPr>
          <w:rFonts w:ascii="Verdana" w:hAnsi="Verdana"/>
          <w:sz w:val="20"/>
          <w:szCs w:val="20"/>
        </w:rPr>
        <w:t>(skrzyżowanie z drogą wojewódzką nr 345)</w:t>
      </w:r>
      <w:bookmarkEnd w:id="4"/>
      <w:r w:rsidRPr="001E4742">
        <w:rPr>
          <w:rFonts w:ascii="Verdana" w:hAnsi="Verdana"/>
          <w:sz w:val="20"/>
          <w:szCs w:val="20"/>
        </w:rPr>
        <w:t xml:space="preserve"> – Wrocław – granica z woj. Opolskim – (Węzeł Brzeg utrzymuje Oddział w Opolu) o długości 81,453km. </w:t>
      </w:r>
    </w:p>
    <w:p w14:paraId="2E77C350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Na odcinku od km 112+512 do km 153+864 (jezdnia południowa) i km 153+841 jezdnia północna występuje nawierzchnia betonowa, na obiektach mostowych w ciągu drogi nawierzchnia bitumiczna.</w:t>
      </w:r>
    </w:p>
    <w:p w14:paraId="438C994C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Na odcinku od km 153+864 (jezdnia południowa) i do km 153+841 (jezdnia północna) do km 193+965 wykonano nawierzchnię bitumiczną. </w:t>
      </w:r>
    </w:p>
    <w:p w14:paraId="164562D7" w14:textId="77777777" w:rsidR="00933497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Na odcinku drogi od km 112+512 do km 147+670 (jezdnia południowa) obowiązuje ograniczenie prędkości do 110km/h oraz zakaz wyprzedzania przez pojazdy ciężarowe ze względu na brak</w:t>
      </w:r>
      <w:r w:rsidR="00933497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hAnsi="Verdana"/>
          <w:sz w:val="20"/>
          <w:szCs w:val="20"/>
        </w:rPr>
        <w:t>pasa</w:t>
      </w:r>
      <w:r w:rsidR="00933497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hAnsi="Verdana"/>
          <w:sz w:val="20"/>
          <w:szCs w:val="20"/>
        </w:rPr>
        <w:t xml:space="preserve">awaryjnego. </w:t>
      </w:r>
    </w:p>
    <w:p w14:paraId="03E1E329" w14:textId="5CC89693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Na tym odcinku występują zatoki awaryjne oraz pasy włączeń i wyłączeń przy węzłach. Adekwatna sytuacja występuje na odcinku jezdni północnej od km 112+512 do km 139+129. Na pozostałym odcinku autostrady występuje pas awaryjny, który ulega przewężeniu w obrębie obiektów mostowych w ciągu drogi na jezdni południowej. </w:t>
      </w:r>
      <w:bookmarkStart w:id="5" w:name="_Hlk36189337"/>
      <w:r w:rsidRPr="001E4742">
        <w:rPr>
          <w:rFonts w:ascii="Verdana" w:hAnsi="Verdana"/>
          <w:sz w:val="20"/>
          <w:szCs w:val="20"/>
        </w:rPr>
        <w:t>Na ciągu drogi zlokalizowane są 123szt. obiekty mostowe.</w:t>
      </w:r>
      <w:bookmarkEnd w:id="5"/>
    </w:p>
    <w:p w14:paraId="0BD45A9D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Droga utrzymywana jest przez dwa Obwody Drogowe:</w:t>
      </w:r>
    </w:p>
    <w:p w14:paraId="6CA4EDC8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E430D11" w14:textId="77777777" w:rsidR="002C24B5" w:rsidRPr="001E4742" w:rsidRDefault="002C24B5" w:rsidP="001E4742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bookmarkStart w:id="6" w:name="_Hlk36189288"/>
      <w:r w:rsidRPr="001E4742">
        <w:rPr>
          <w:rFonts w:ascii="Verdana" w:hAnsi="Verdana"/>
          <w:b/>
          <w:sz w:val="20"/>
          <w:szCs w:val="20"/>
          <w:u w:val="single"/>
        </w:rPr>
        <w:t>Obwód Drogowy Kostomłoty</w:t>
      </w:r>
    </w:p>
    <w:p w14:paraId="3D58FEF2" w14:textId="77777777" w:rsidR="002C24B5" w:rsidRPr="001E4742" w:rsidRDefault="002C24B5" w:rsidP="001E4742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  <w:u w:val="single"/>
        </w:rPr>
      </w:pPr>
    </w:p>
    <w:p w14:paraId="1A39657B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km 112+512 do km 147+670 o długości 35,158km, w tym węzły:</w:t>
      </w:r>
    </w:p>
    <w:p w14:paraId="26F6D1D0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1984"/>
      </w:tblGrid>
      <w:tr w:rsidR="002C24B5" w:rsidRPr="001E4742" w14:paraId="191D0D88" w14:textId="77777777" w:rsidTr="00B244AA">
        <w:tc>
          <w:tcPr>
            <w:tcW w:w="1838" w:type="dxa"/>
          </w:tcPr>
          <w:p w14:paraId="65DBDFE4" w14:textId="77777777" w:rsidR="002C24B5" w:rsidRPr="001E4742" w:rsidRDefault="002C24B5" w:rsidP="001E4742">
            <w:pPr>
              <w:spacing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sz w:val="20"/>
                <w:szCs w:val="20"/>
              </w:rPr>
              <w:t xml:space="preserve">Lokalizacja km </w:t>
            </w:r>
          </w:p>
        </w:tc>
        <w:tc>
          <w:tcPr>
            <w:tcW w:w="1985" w:type="dxa"/>
          </w:tcPr>
          <w:p w14:paraId="3F292B09" w14:textId="77777777" w:rsidR="002C24B5" w:rsidRPr="001E4742" w:rsidRDefault="002C24B5" w:rsidP="001E4742">
            <w:pPr>
              <w:spacing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sz w:val="20"/>
                <w:szCs w:val="20"/>
              </w:rPr>
              <w:t>Nazwa węzła</w:t>
            </w:r>
          </w:p>
        </w:tc>
        <w:tc>
          <w:tcPr>
            <w:tcW w:w="1984" w:type="dxa"/>
          </w:tcPr>
          <w:p w14:paraId="2964BFC1" w14:textId="77777777" w:rsidR="002C24B5" w:rsidRPr="001E4742" w:rsidRDefault="002C24B5" w:rsidP="001E4742">
            <w:pPr>
              <w:spacing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sz w:val="20"/>
                <w:szCs w:val="20"/>
              </w:rPr>
              <w:t xml:space="preserve">Długość w km </w:t>
            </w:r>
          </w:p>
        </w:tc>
      </w:tr>
      <w:tr w:rsidR="002C24B5" w:rsidRPr="001E4742" w14:paraId="5B2900D9" w14:textId="77777777" w:rsidTr="00B244AA">
        <w:tc>
          <w:tcPr>
            <w:tcW w:w="1838" w:type="dxa"/>
          </w:tcPr>
          <w:p w14:paraId="0A9CD9A6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112+600</w:t>
            </w:r>
          </w:p>
        </w:tc>
        <w:tc>
          <w:tcPr>
            <w:tcW w:w="1985" w:type="dxa"/>
          </w:tcPr>
          <w:p w14:paraId="3E567478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Budziszów</w:t>
            </w:r>
          </w:p>
        </w:tc>
        <w:tc>
          <w:tcPr>
            <w:tcW w:w="1984" w:type="dxa"/>
          </w:tcPr>
          <w:p w14:paraId="15BEFE28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0,868</w:t>
            </w:r>
          </w:p>
        </w:tc>
      </w:tr>
      <w:tr w:rsidR="002C24B5" w:rsidRPr="001E4742" w14:paraId="47F2DBDF" w14:textId="77777777" w:rsidTr="00B244AA">
        <w:tc>
          <w:tcPr>
            <w:tcW w:w="1838" w:type="dxa"/>
          </w:tcPr>
          <w:p w14:paraId="4F126723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116+100</w:t>
            </w:r>
          </w:p>
        </w:tc>
        <w:tc>
          <w:tcPr>
            <w:tcW w:w="1985" w:type="dxa"/>
          </w:tcPr>
          <w:p w14:paraId="100B8F8C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Udanin</w:t>
            </w:r>
          </w:p>
        </w:tc>
        <w:tc>
          <w:tcPr>
            <w:tcW w:w="1984" w:type="dxa"/>
          </w:tcPr>
          <w:p w14:paraId="268E9B91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0,715</w:t>
            </w:r>
          </w:p>
        </w:tc>
      </w:tr>
      <w:tr w:rsidR="002C24B5" w:rsidRPr="001E4742" w14:paraId="059459D4" w14:textId="77777777" w:rsidTr="00B244AA">
        <w:tc>
          <w:tcPr>
            <w:tcW w:w="1838" w:type="dxa"/>
          </w:tcPr>
          <w:p w14:paraId="4AE9DDD1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120+350</w:t>
            </w:r>
          </w:p>
        </w:tc>
        <w:tc>
          <w:tcPr>
            <w:tcW w:w="1985" w:type="dxa"/>
          </w:tcPr>
          <w:p w14:paraId="08EF72AC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Gościsław</w:t>
            </w:r>
          </w:p>
        </w:tc>
        <w:tc>
          <w:tcPr>
            <w:tcW w:w="1984" w:type="dxa"/>
          </w:tcPr>
          <w:p w14:paraId="650ED87F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0,829</w:t>
            </w:r>
          </w:p>
        </w:tc>
      </w:tr>
      <w:tr w:rsidR="002C24B5" w:rsidRPr="001E4742" w14:paraId="7DA3AB0F" w14:textId="77777777" w:rsidTr="00B244AA">
        <w:tc>
          <w:tcPr>
            <w:tcW w:w="1838" w:type="dxa"/>
          </w:tcPr>
          <w:p w14:paraId="2746DDC1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125+900</w:t>
            </w:r>
          </w:p>
        </w:tc>
        <w:tc>
          <w:tcPr>
            <w:tcW w:w="1985" w:type="dxa"/>
          </w:tcPr>
          <w:p w14:paraId="64B5F061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Kostomłoty</w:t>
            </w:r>
          </w:p>
        </w:tc>
        <w:tc>
          <w:tcPr>
            <w:tcW w:w="1984" w:type="dxa"/>
          </w:tcPr>
          <w:p w14:paraId="32D3AD14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0,749</w:t>
            </w:r>
          </w:p>
        </w:tc>
      </w:tr>
      <w:tr w:rsidR="002C24B5" w:rsidRPr="001E4742" w14:paraId="79727F0D" w14:textId="77777777" w:rsidTr="00B244AA">
        <w:tc>
          <w:tcPr>
            <w:tcW w:w="1838" w:type="dxa"/>
          </w:tcPr>
          <w:p w14:paraId="0AE653A4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lastRenderedPageBreak/>
              <w:t>137+480</w:t>
            </w:r>
          </w:p>
        </w:tc>
        <w:tc>
          <w:tcPr>
            <w:tcW w:w="1985" w:type="dxa"/>
          </w:tcPr>
          <w:p w14:paraId="4123715A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Kąty Wrocławskie</w:t>
            </w:r>
          </w:p>
        </w:tc>
        <w:tc>
          <w:tcPr>
            <w:tcW w:w="1984" w:type="dxa"/>
          </w:tcPr>
          <w:p w14:paraId="07C05B12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0,526</w:t>
            </w:r>
          </w:p>
        </w:tc>
      </w:tr>
      <w:tr w:rsidR="002C24B5" w:rsidRPr="001E4742" w14:paraId="4E8B2E69" w14:textId="77777777" w:rsidTr="00B244AA">
        <w:tc>
          <w:tcPr>
            <w:tcW w:w="1838" w:type="dxa"/>
            <w:tcBorders>
              <w:bottom w:val="single" w:sz="4" w:space="0" w:color="auto"/>
            </w:tcBorders>
          </w:tcPr>
          <w:p w14:paraId="38811ACC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147+660</w:t>
            </w:r>
          </w:p>
        </w:tc>
        <w:tc>
          <w:tcPr>
            <w:tcW w:w="1985" w:type="dxa"/>
          </w:tcPr>
          <w:p w14:paraId="4BEDCE5D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Pietrzykowice</w:t>
            </w:r>
          </w:p>
        </w:tc>
        <w:tc>
          <w:tcPr>
            <w:tcW w:w="1984" w:type="dxa"/>
          </w:tcPr>
          <w:p w14:paraId="7D129FD8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0,688</w:t>
            </w:r>
          </w:p>
        </w:tc>
      </w:tr>
      <w:tr w:rsidR="002C24B5" w:rsidRPr="001E4742" w14:paraId="50125520" w14:textId="77777777" w:rsidTr="00B244AA">
        <w:trPr>
          <w:trHeight w:val="60"/>
        </w:trPr>
        <w:tc>
          <w:tcPr>
            <w:tcW w:w="1838" w:type="dxa"/>
            <w:tcBorders>
              <w:left w:val="nil"/>
              <w:bottom w:val="nil"/>
            </w:tcBorders>
          </w:tcPr>
          <w:p w14:paraId="4C803F3F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85" w:type="dxa"/>
          </w:tcPr>
          <w:p w14:paraId="6F072A34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984" w:type="dxa"/>
          </w:tcPr>
          <w:p w14:paraId="00EAF053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bCs/>
                <w:sz w:val="20"/>
                <w:szCs w:val="20"/>
              </w:rPr>
              <w:t>4,375</w:t>
            </w:r>
          </w:p>
        </w:tc>
      </w:tr>
    </w:tbl>
    <w:bookmarkEnd w:id="6"/>
    <w:p w14:paraId="6A589693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  <w:highlight w:val="yellow"/>
        </w:rPr>
      </w:pPr>
      <w:r w:rsidRPr="001E4742">
        <w:rPr>
          <w:rFonts w:ascii="Verdana" w:hAnsi="Verdana"/>
          <w:sz w:val="20"/>
          <w:szCs w:val="20"/>
          <w:highlight w:val="yellow"/>
        </w:rPr>
        <w:t xml:space="preserve">                                                  </w:t>
      </w:r>
    </w:p>
    <w:p w14:paraId="6395648F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53FB603" w14:textId="77777777" w:rsidR="002C24B5" w:rsidRPr="001E4742" w:rsidRDefault="002C24B5" w:rsidP="001E4742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1E4742">
        <w:rPr>
          <w:rFonts w:ascii="Verdana" w:hAnsi="Verdana"/>
          <w:b/>
          <w:sz w:val="20"/>
          <w:szCs w:val="20"/>
          <w:u w:val="single"/>
        </w:rPr>
        <w:t>Obwód Drogowy Bielany Wrocławskie</w:t>
      </w:r>
    </w:p>
    <w:p w14:paraId="283678CB" w14:textId="77777777" w:rsidR="002C24B5" w:rsidRPr="001E4742" w:rsidRDefault="002C24B5" w:rsidP="001E4742">
      <w:pPr>
        <w:pStyle w:val="Akapitzlist"/>
        <w:spacing w:line="276" w:lineRule="auto"/>
        <w:ind w:left="720"/>
        <w:jc w:val="both"/>
        <w:rPr>
          <w:rFonts w:ascii="Verdana" w:hAnsi="Verdana"/>
          <w:b/>
          <w:sz w:val="20"/>
          <w:szCs w:val="20"/>
          <w:highlight w:val="yellow"/>
          <w:u w:val="single"/>
        </w:rPr>
      </w:pPr>
    </w:p>
    <w:p w14:paraId="4CC4C635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km 147+670 do km 193+965 o długości 46,295km, w tym węzły:</w:t>
      </w:r>
    </w:p>
    <w:p w14:paraId="33F4BD84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2552"/>
        <w:gridCol w:w="1984"/>
      </w:tblGrid>
      <w:tr w:rsidR="002C24B5" w:rsidRPr="001E4742" w14:paraId="77A9B60F" w14:textId="77777777" w:rsidTr="00B244AA">
        <w:tc>
          <w:tcPr>
            <w:tcW w:w="1838" w:type="dxa"/>
          </w:tcPr>
          <w:p w14:paraId="4F1737C3" w14:textId="77777777" w:rsidR="002C24B5" w:rsidRPr="001E4742" w:rsidRDefault="002C24B5" w:rsidP="001E4742">
            <w:pPr>
              <w:spacing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sz w:val="20"/>
                <w:szCs w:val="20"/>
              </w:rPr>
              <w:t xml:space="preserve">Lokalizacja km </w:t>
            </w:r>
          </w:p>
        </w:tc>
        <w:tc>
          <w:tcPr>
            <w:tcW w:w="2552" w:type="dxa"/>
          </w:tcPr>
          <w:p w14:paraId="48C30044" w14:textId="77777777" w:rsidR="002C24B5" w:rsidRPr="001E4742" w:rsidRDefault="002C24B5" w:rsidP="001E4742">
            <w:pPr>
              <w:spacing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sz w:val="20"/>
                <w:szCs w:val="20"/>
              </w:rPr>
              <w:t>Nazwa węzła</w:t>
            </w:r>
          </w:p>
        </w:tc>
        <w:tc>
          <w:tcPr>
            <w:tcW w:w="1984" w:type="dxa"/>
          </w:tcPr>
          <w:p w14:paraId="7BEE1507" w14:textId="77777777" w:rsidR="002C24B5" w:rsidRPr="001E4742" w:rsidRDefault="002C24B5" w:rsidP="001E4742">
            <w:pPr>
              <w:spacing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sz w:val="20"/>
                <w:szCs w:val="20"/>
              </w:rPr>
              <w:t xml:space="preserve">Długość w km </w:t>
            </w:r>
          </w:p>
        </w:tc>
      </w:tr>
      <w:tr w:rsidR="002C24B5" w:rsidRPr="001E4742" w14:paraId="6ABF6CE2" w14:textId="77777777" w:rsidTr="00B244AA">
        <w:tc>
          <w:tcPr>
            <w:tcW w:w="1838" w:type="dxa"/>
          </w:tcPr>
          <w:p w14:paraId="44BA5BDA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153+450</w:t>
            </w:r>
          </w:p>
        </w:tc>
        <w:tc>
          <w:tcPr>
            <w:tcW w:w="2552" w:type="dxa"/>
          </w:tcPr>
          <w:p w14:paraId="3C62A485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Bielany Wrocławskie</w:t>
            </w:r>
          </w:p>
        </w:tc>
        <w:tc>
          <w:tcPr>
            <w:tcW w:w="1984" w:type="dxa"/>
          </w:tcPr>
          <w:p w14:paraId="2F4E527E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3,361</w:t>
            </w:r>
          </w:p>
        </w:tc>
      </w:tr>
      <w:tr w:rsidR="002C24B5" w:rsidRPr="001E4742" w14:paraId="043CEF1C" w14:textId="77777777" w:rsidTr="00B244AA">
        <w:tc>
          <w:tcPr>
            <w:tcW w:w="1838" w:type="dxa"/>
          </w:tcPr>
          <w:p w14:paraId="4CC11462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164+680</w:t>
            </w:r>
          </w:p>
        </w:tc>
        <w:tc>
          <w:tcPr>
            <w:tcW w:w="2552" w:type="dxa"/>
          </w:tcPr>
          <w:p w14:paraId="2637DE3A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Wrocław Wschód</w:t>
            </w:r>
          </w:p>
        </w:tc>
        <w:tc>
          <w:tcPr>
            <w:tcW w:w="1984" w:type="dxa"/>
          </w:tcPr>
          <w:p w14:paraId="48551CC1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2,739</w:t>
            </w:r>
          </w:p>
        </w:tc>
      </w:tr>
      <w:tr w:rsidR="002C24B5" w:rsidRPr="001E4742" w14:paraId="380F0AE1" w14:textId="77777777" w:rsidTr="00B244AA">
        <w:tc>
          <w:tcPr>
            <w:tcW w:w="1838" w:type="dxa"/>
            <w:tcBorders>
              <w:bottom w:val="single" w:sz="4" w:space="0" w:color="auto"/>
            </w:tcBorders>
          </w:tcPr>
          <w:p w14:paraId="30ADB43A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178+850</w:t>
            </w:r>
          </w:p>
        </w:tc>
        <w:tc>
          <w:tcPr>
            <w:tcW w:w="2552" w:type="dxa"/>
          </w:tcPr>
          <w:p w14:paraId="12E7F19C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Brzezimierz</w:t>
            </w:r>
          </w:p>
        </w:tc>
        <w:tc>
          <w:tcPr>
            <w:tcW w:w="1984" w:type="dxa"/>
          </w:tcPr>
          <w:p w14:paraId="672CADA9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2,962</w:t>
            </w:r>
          </w:p>
        </w:tc>
      </w:tr>
      <w:tr w:rsidR="002C24B5" w:rsidRPr="001E4742" w14:paraId="108EB2B7" w14:textId="77777777" w:rsidTr="00B244AA">
        <w:tc>
          <w:tcPr>
            <w:tcW w:w="1838" w:type="dxa"/>
            <w:tcBorders>
              <w:left w:val="nil"/>
              <w:bottom w:val="nil"/>
            </w:tcBorders>
          </w:tcPr>
          <w:p w14:paraId="34213574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90C6333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984" w:type="dxa"/>
          </w:tcPr>
          <w:p w14:paraId="6B46A757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bCs/>
                <w:sz w:val="20"/>
                <w:szCs w:val="20"/>
              </w:rPr>
              <w:t>9,062</w:t>
            </w:r>
          </w:p>
        </w:tc>
      </w:tr>
    </w:tbl>
    <w:p w14:paraId="4D6ABE91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                                                </w:t>
      </w:r>
    </w:p>
    <w:p w14:paraId="131DA156" w14:textId="7A547B30" w:rsidR="002C24B5" w:rsidRPr="001E4742" w:rsidRDefault="001F1EAB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2C24B5" w:rsidRPr="001E4742">
        <w:rPr>
          <w:rFonts w:ascii="Verdana" w:hAnsi="Verdana"/>
          <w:sz w:val="20"/>
          <w:szCs w:val="20"/>
        </w:rPr>
        <w:t xml:space="preserve">dcinek drogi Bielany Wrocławskie – Brzeg od km 153+452 do km 193+965 jest odcinkiem płatnym z </w:t>
      </w:r>
      <w:r w:rsidR="001E4742">
        <w:rPr>
          <w:rFonts w:ascii="Verdana" w:hAnsi="Verdana"/>
          <w:sz w:val="20"/>
          <w:szCs w:val="20"/>
        </w:rPr>
        <w:t>elektronicznym</w:t>
      </w:r>
      <w:r w:rsidR="002C24B5" w:rsidRPr="001E4742">
        <w:rPr>
          <w:rFonts w:ascii="Verdana" w:hAnsi="Verdana"/>
          <w:sz w:val="20"/>
          <w:szCs w:val="20"/>
        </w:rPr>
        <w:t xml:space="preserve"> poborem opłat</w:t>
      </w:r>
      <w:r w:rsidR="001E4742">
        <w:rPr>
          <w:rFonts w:ascii="Verdana" w:hAnsi="Verdana"/>
          <w:sz w:val="20"/>
          <w:szCs w:val="20"/>
        </w:rPr>
        <w:t xml:space="preserve"> dla pojazdów powyżej 3,5</w:t>
      </w:r>
      <w:r w:rsidR="00B870B3">
        <w:rPr>
          <w:rFonts w:ascii="Verdana" w:hAnsi="Verdana"/>
          <w:sz w:val="20"/>
          <w:szCs w:val="20"/>
        </w:rPr>
        <w:t xml:space="preserve"> </w:t>
      </w:r>
      <w:r w:rsidR="001E4742">
        <w:rPr>
          <w:rFonts w:ascii="Verdana" w:hAnsi="Verdana"/>
          <w:sz w:val="20"/>
          <w:szCs w:val="20"/>
        </w:rPr>
        <w:t>T</w:t>
      </w:r>
      <w:r w:rsidR="002C24B5" w:rsidRPr="001E4742">
        <w:rPr>
          <w:rFonts w:ascii="Verdana" w:hAnsi="Verdana"/>
          <w:sz w:val="20"/>
          <w:szCs w:val="20"/>
        </w:rPr>
        <w:t>.</w:t>
      </w:r>
    </w:p>
    <w:p w14:paraId="72C31FDB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F1EAB">
        <w:rPr>
          <w:rFonts w:ascii="Verdana" w:hAnsi="Verdana"/>
          <w:sz w:val="20"/>
          <w:szCs w:val="20"/>
        </w:rPr>
        <w:t>Plac Poboru Opłat (PPO) „Karwiany” zlokalizowany jest od km 156+100 do km 156+700, dodatkowo na łącznicach węzłów Wrocław Wschód w km 164+680 i Brzezimierz  w km 178+849 zlokalizowane są Stacje Poboru Opłat (SPO).</w:t>
      </w:r>
    </w:p>
    <w:p w14:paraId="42A9F691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D64E2A2" w14:textId="77777777" w:rsidR="002C24B5" w:rsidRPr="001E4742" w:rsidRDefault="002C24B5" w:rsidP="001E4742">
      <w:pPr>
        <w:pStyle w:val="Akapitzlist"/>
        <w:numPr>
          <w:ilvl w:val="1"/>
          <w:numId w:val="25"/>
        </w:numPr>
        <w:spacing w:line="276" w:lineRule="auto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1E4742">
        <w:rPr>
          <w:rFonts w:ascii="Verdana" w:hAnsi="Verdana"/>
          <w:b/>
          <w:bCs/>
          <w:sz w:val="20"/>
          <w:szCs w:val="20"/>
          <w:u w:val="single"/>
        </w:rPr>
        <w:t>Autostradowa Obwodnica Wrocławia</w:t>
      </w:r>
    </w:p>
    <w:p w14:paraId="72571F0A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Autostradowa Obwodnica Wrocławia składa się z dróg krajowych:</w:t>
      </w:r>
    </w:p>
    <w:p w14:paraId="134EB9B2" w14:textId="77777777" w:rsidR="002C24B5" w:rsidRPr="001E4742" w:rsidRDefault="002C24B5" w:rsidP="001E4742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b/>
          <w:bCs/>
          <w:sz w:val="20"/>
          <w:szCs w:val="20"/>
        </w:rPr>
        <w:t>DK8e</w:t>
      </w:r>
      <w:r w:rsidRPr="001E4742">
        <w:rPr>
          <w:rFonts w:ascii="Verdana" w:hAnsi="Verdana"/>
          <w:sz w:val="20"/>
          <w:szCs w:val="20"/>
        </w:rPr>
        <w:t xml:space="preserve"> (Łącznik Kobierzyce) od skrzyżowania w m. Magnice do km 1+387 to droga jednojezdniowa dwukierunkowa (wraz z odcinkiem przejściowym do S8) o długości 1,387 km,</w:t>
      </w:r>
    </w:p>
    <w:p w14:paraId="4E36AD44" w14:textId="77777777" w:rsidR="002C24B5" w:rsidRPr="001E4742" w:rsidRDefault="002C24B5" w:rsidP="001E4742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b/>
          <w:bCs/>
          <w:sz w:val="20"/>
          <w:szCs w:val="20"/>
        </w:rPr>
        <w:t>S8</w:t>
      </w:r>
      <w:r w:rsidRPr="001E4742">
        <w:rPr>
          <w:rFonts w:ascii="Verdana" w:hAnsi="Verdana"/>
          <w:sz w:val="20"/>
          <w:szCs w:val="20"/>
        </w:rPr>
        <w:t xml:space="preserve"> od km 1+387 do węzła Wrocław Południe to droga dwujezdniowa dwukierunkowa z dwoma pasami ruchu o długości 5,11 km,</w:t>
      </w:r>
    </w:p>
    <w:p w14:paraId="22A1EE1C" w14:textId="77777777" w:rsidR="002C24B5" w:rsidRPr="001E4742" w:rsidRDefault="002C24B5" w:rsidP="001E4742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b/>
          <w:bCs/>
          <w:sz w:val="20"/>
          <w:szCs w:val="20"/>
        </w:rPr>
        <w:t xml:space="preserve">A8 </w:t>
      </w:r>
      <w:r w:rsidRPr="001E4742">
        <w:rPr>
          <w:rFonts w:ascii="Verdana" w:hAnsi="Verdana"/>
          <w:sz w:val="20"/>
          <w:szCs w:val="20"/>
        </w:rPr>
        <w:t xml:space="preserve">od węzła Wrocław Południe do węzła Wrocław Północ to droga dwujezdniowa dwukierunkowa </w:t>
      </w:r>
      <w:r w:rsidRPr="001E4742">
        <w:rPr>
          <w:rFonts w:ascii="Verdana" w:hAnsi="Verdana"/>
          <w:sz w:val="20"/>
          <w:szCs w:val="20"/>
        </w:rPr>
        <w:br/>
        <w:t>z trzema  pasami ruchu a od węzła Wrocław Północ do węzła Psie Pole to droga dwujezdniowa dwukierunkowa z dwoma  pasami ruchu. Łączna długość A8 wynosi 22,722 km,</w:t>
      </w:r>
    </w:p>
    <w:p w14:paraId="39386AEF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46B2698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W ciągu całej Autostradowej Obwodnicy Wrocławia występuje nawierzchnia bitumiczna. </w:t>
      </w:r>
      <w:r w:rsidR="001E4742">
        <w:rPr>
          <w:rFonts w:ascii="Verdana" w:hAnsi="Verdana"/>
          <w:sz w:val="20"/>
          <w:szCs w:val="20"/>
        </w:rPr>
        <w:t xml:space="preserve">Na odcinku </w:t>
      </w:r>
      <w:r w:rsidRPr="001E4742">
        <w:rPr>
          <w:rFonts w:ascii="Verdana" w:hAnsi="Verdana"/>
          <w:sz w:val="20"/>
          <w:szCs w:val="20"/>
        </w:rPr>
        <w:t>od węzła Wrocław Południe do węzła Psie Pole obowiązuje ograniczenie prędkości do 120km/h ze względu minimalizację hałasu spowodowanego ruchem pojazdów. Na ciągu głównym drogi zlokalizowanych jest 28 szt. obiektów inżynierskich.</w:t>
      </w:r>
    </w:p>
    <w:p w14:paraId="35221DEE" w14:textId="7A9A5A29" w:rsidR="003168B9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Droga utrzymywana jest przez Obwód Utrzymania Autostrady Widawa. </w:t>
      </w:r>
    </w:p>
    <w:p w14:paraId="4BCD53FD" w14:textId="77777777" w:rsidR="003168B9" w:rsidRPr="001E4742" w:rsidRDefault="003168B9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24228A80" w14:textId="77777777" w:rsidR="002C24B5" w:rsidRPr="001E4742" w:rsidRDefault="002C24B5" w:rsidP="001E4742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1E4742">
        <w:rPr>
          <w:rFonts w:ascii="Verdana" w:hAnsi="Verdana"/>
          <w:b/>
          <w:sz w:val="20"/>
          <w:szCs w:val="20"/>
          <w:u w:val="single"/>
        </w:rPr>
        <w:t>Obwód Drogowy OUA Widawa</w:t>
      </w:r>
    </w:p>
    <w:p w14:paraId="5C2806AC" w14:textId="77777777" w:rsidR="002C24B5" w:rsidRPr="001E4742" w:rsidRDefault="002C24B5" w:rsidP="001E4742">
      <w:pPr>
        <w:pStyle w:val="Akapitzlist"/>
        <w:spacing w:line="276" w:lineRule="auto"/>
        <w:ind w:left="720"/>
        <w:jc w:val="both"/>
        <w:rPr>
          <w:rFonts w:ascii="Verdana" w:hAnsi="Verdana"/>
          <w:sz w:val="20"/>
          <w:szCs w:val="20"/>
          <w:u w:val="single"/>
        </w:rPr>
      </w:pPr>
    </w:p>
    <w:p w14:paraId="6DA0A414" w14:textId="23BAD4B3" w:rsidR="00B870B3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km 0+000 do km 29+219 o długości 29,219km, w tym węzły:</w:t>
      </w:r>
    </w:p>
    <w:p w14:paraId="46C39138" w14:textId="77777777" w:rsidR="00B870B3" w:rsidRPr="001E4742" w:rsidRDefault="00B870B3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2552"/>
        <w:gridCol w:w="1984"/>
      </w:tblGrid>
      <w:tr w:rsidR="002C24B5" w:rsidRPr="001E4742" w14:paraId="3DC80ECD" w14:textId="77777777" w:rsidTr="00B244AA">
        <w:tc>
          <w:tcPr>
            <w:tcW w:w="1838" w:type="dxa"/>
          </w:tcPr>
          <w:p w14:paraId="57A6F838" w14:textId="77777777" w:rsidR="002C24B5" w:rsidRPr="001E4742" w:rsidRDefault="002C24B5" w:rsidP="001E4742">
            <w:pPr>
              <w:spacing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sz w:val="20"/>
                <w:szCs w:val="20"/>
              </w:rPr>
              <w:t xml:space="preserve">Lokalizacja km </w:t>
            </w:r>
          </w:p>
        </w:tc>
        <w:tc>
          <w:tcPr>
            <w:tcW w:w="2552" w:type="dxa"/>
          </w:tcPr>
          <w:p w14:paraId="3B8D653E" w14:textId="77777777" w:rsidR="002C24B5" w:rsidRPr="001E4742" w:rsidRDefault="002C24B5" w:rsidP="001E4742">
            <w:pPr>
              <w:spacing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sz w:val="20"/>
                <w:szCs w:val="20"/>
              </w:rPr>
              <w:t>Nazwa węzła</w:t>
            </w:r>
          </w:p>
        </w:tc>
        <w:tc>
          <w:tcPr>
            <w:tcW w:w="1984" w:type="dxa"/>
          </w:tcPr>
          <w:p w14:paraId="3A71E0C1" w14:textId="77777777" w:rsidR="002C24B5" w:rsidRPr="001E4742" w:rsidRDefault="002C24B5" w:rsidP="001E4742">
            <w:pPr>
              <w:spacing w:line="276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sz w:val="20"/>
                <w:szCs w:val="20"/>
              </w:rPr>
              <w:t xml:space="preserve">Długość w km </w:t>
            </w:r>
          </w:p>
        </w:tc>
      </w:tr>
      <w:tr w:rsidR="002C24B5" w:rsidRPr="001E4742" w14:paraId="305C81E2" w14:textId="77777777" w:rsidTr="00B244AA">
        <w:tc>
          <w:tcPr>
            <w:tcW w:w="1838" w:type="dxa"/>
          </w:tcPr>
          <w:p w14:paraId="3EEC9B46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4+839</w:t>
            </w:r>
          </w:p>
        </w:tc>
        <w:tc>
          <w:tcPr>
            <w:tcW w:w="2552" w:type="dxa"/>
          </w:tcPr>
          <w:p w14:paraId="160DAD3D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Węzeł Kobierzyce</w:t>
            </w:r>
          </w:p>
        </w:tc>
        <w:tc>
          <w:tcPr>
            <w:tcW w:w="1984" w:type="dxa"/>
          </w:tcPr>
          <w:p w14:paraId="25BBCAB6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1,909</w:t>
            </w:r>
          </w:p>
        </w:tc>
      </w:tr>
      <w:tr w:rsidR="002C24B5" w:rsidRPr="001E4742" w14:paraId="7EA3236B" w14:textId="77777777" w:rsidTr="00B244AA">
        <w:tc>
          <w:tcPr>
            <w:tcW w:w="1838" w:type="dxa"/>
          </w:tcPr>
          <w:p w14:paraId="67EF85CE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6+497</w:t>
            </w:r>
          </w:p>
        </w:tc>
        <w:tc>
          <w:tcPr>
            <w:tcW w:w="2552" w:type="dxa"/>
          </w:tcPr>
          <w:p w14:paraId="6AED0D58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Węzeł Wrocław Południe</w:t>
            </w:r>
          </w:p>
        </w:tc>
        <w:tc>
          <w:tcPr>
            <w:tcW w:w="1984" w:type="dxa"/>
          </w:tcPr>
          <w:p w14:paraId="2325DD2F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9,691</w:t>
            </w:r>
          </w:p>
        </w:tc>
      </w:tr>
      <w:tr w:rsidR="002C24B5" w:rsidRPr="001E4742" w14:paraId="09DCFCDD" w14:textId="77777777" w:rsidTr="00B244AA">
        <w:tc>
          <w:tcPr>
            <w:tcW w:w="1838" w:type="dxa"/>
          </w:tcPr>
          <w:p w14:paraId="5392CDC9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lastRenderedPageBreak/>
              <w:t>8+981</w:t>
            </w:r>
          </w:p>
        </w:tc>
        <w:tc>
          <w:tcPr>
            <w:tcW w:w="2552" w:type="dxa"/>
          </w:tcPr>
          <w:p w14:paraId="41ED730F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Węzeł Wrocław Zachód</w:t>
            </w:r>
          </w:p>
        </w:tc>
        <w:tc>
          <w:tcPr>
            <w:tcW w:w="1984" w:type="dxa"/>
          </w:tcPr>
          <w:p w14:paraId="4D63D486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1,787</w:t>
            </w:r>
          </w:p>
        </w:tc>
      </w:tr>
      <w:tr w:rsidR="002C24B5" w:rsidRPr="001E4742" w14:paraId="3120C913" w14:textId="77777777" w:rsidTr="00B244AA">
        <w:tc>
          <w:tcPr>
            <w:tcW w:w="1838" w:type="dxa"/>
          </w:tcPr>
          <w:p w14:paraId="7DDD5823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13+206</w:t>
            </w:r>
          </w:p>
        </w:tc>
        <w:tc>
          <w:tcPr>
            <w:tcW w:w="2552" w:type="dxa"/>
          </w:tcPr>
          <w:p w14:paraId="2F8B3D36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Węzeł Wrocław Lotnisko</w:t>
            </w:r>
          </w:p>
        </w:tc>
        <w:tc>
          <w:tcPr>
            <w:tcW w:w="1984" w:type="dxa"/>
          </w:tcPr>
          <w:p w14:paraId="0BB81C42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2,219</w:t>
            </w:r>
          </w:p>
        </w:tc>
      </w:tr>
      <w:tr w:rsidR="002C24B5" w:rsidRPr="001E4742" w14:paraId="6456A526" w14:textId="77777777" w:rsidTr="00B244AA">
        <w:tc>
          <w:tcPr>
            <w:tcW w:w="1838" w:type="dxa"/>
          </w:tcPr>
          <w:p w14:paraId="51CEA11D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16+386</w:t>
            </w:r>
          </w:p>
        </w:tc>
        <w:tc>
          <w:tcPr>
            <w:tcW w:w="2552" w:type="dxa"/>
          </w:tcPr>
          <w:p w14:paraId="7F07ACC0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Węzeł Wrocław Stadion</w:t>
            </w:r>
          </w:p>
        </w:tc>
        <w:tc>
          <w:tcPr>
            <w:tcW w:w="1984" w:type="dxa"/>
          </w:tcPr>
          <w:p w14:paraId="647B2C12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1,776</w:t>
            </w:r>
          </w:p>
        </w:tc>
      </w:tr>
      <w:tr w:rsidR="002C24B5" w:rsidRPr="001E4742" w14:paraId="21BE9A75" w14:textId="77777777" w:rsidTr="00B244AA">
        <w:tc>
          <w:tcPr>
            <w:tcW w:w="1838" w:type="dxa"/>
            <w:tcBorders>
              <w:bottom w:val="single" w:sz="4" w:space="0" w:color="auto"/>
            </w:tcBorders>
          </w:tcPr>
          <w:p w14:paraId="6B0A913F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24+018</w:t>
            </w:r>
          </w:p>
        </w:tc>
        <w:tc>
          <w:tcPr>
            <w:tcW w:w="2552" w:type="dxa"/>
          </w:tcPr>
          <w:p w14:paraId="0F73140D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Węzeł Wrocław Północ</w:t>
            </w:r>
          </w:p>
        </w:tc>
        <w:tc>
          <w:tcPr>
            <w:tcW w:w="1984" w:type="dxa"/>
          </w:tcPr>
          <w:p w14:paraId="4CD4FB6E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2,019</w:t>
            </w:r>
          </w:p>
        </w:tc>
      </w:tr>
      <w:tr w:rsidR="002C24B5" w:rsidRPr="001E4742" w14:paraId="080056B4" w14:textId="77777777" w:rsidTr="00B244AA">
        <w:tc>
          <w:tcPr>
            <w:tcW w:w="1838" w:type="dxa"/>
            <w:tcBorders>
              <w:bottom w:val="single" w:sz="4" w:space="0" w:color="auto"/>
            </w:tcBorders>
          </w:tcPr>
          <w:p w14:paraId="283838C5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29+219</w:t>
            </w:r>
          </w:p>
        </w:tc>
        <w:tc>
          <w:tcPr>
            <w:tcW w:w="2552" w:type="dxa"/>
          </w:tcPr>
          <w:p w14:paraId="0FE6B53C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Węzeł Wrocław Psie Pole</w:t>
            </w:r>
          </w:p>
        </w:tc>
        <w:tc>
          <w:tcPr>
            <w:tcW w:w="1984" w:type="dxa"/>
          </w:tcPr>
          <w:p w14:paraId="20C38635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E4742">
              <w:rPr>
                <w:rFonts w:ascii="Verdana" w:hAnsi="Verdana"/>
                <w:sz w:val="20"/>
                <w:szCs w:val="20"/>
              </w:rPr>
              <w:t>1,455</w:t>
            </w:r>
          </w:p>
        </w:tc>
      </w:tr>
      <w:tr w:rsidR="002C24B5" w:rsidRPr="001E4742" w14:paraId="660DACEC" w14:textId="77777777" w:rsidTr="00B244AA">
        <w:trPr>
          <w:trHeight w:val="60"/>
        </w:trPr>
        <w:tc>
          <w:tcPr>
            <w:tcW w:w="1838" w:type="dxa"/>
            <w:tcBorders>
              <w:left w:val="nil"/>
              <w:bottom w:val="nil"/>
            </w:tcBorders>
          </w:tcPr>
          <w:p w14:paraId="100AFAC1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0427CE8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1984" w:type="dxa"/>
          </w:tcPr>
          <w:p w14:paraId="61BE8BFF" w14:textId="77777777" w:rsidR="002C24B5" w:rsidRPr="001E4742" w:rsidRDefault="002C24B5" w:rsidP="001E474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1E4742">
              <w:rPr>
                <w:rFonts w:ascii="Verdana" w:hAnsi="Verdana"/>
                <w:b/>
                <w:bCs/>
                <w:sz w:val="20"/>
                <w:szCs w:val="20"/>
              </w:rPr>
              <w:t>20,856</w:t>
            </w:r>
          </w:p>
        </w:tc>
      </w:tr>
    </w:tbl>
    <w:p w14:paraId="35AFBA2B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185D4B2" w14:textId="0D36B4B8" w:rsidR="002C24B5" w:rsidRPr="001E4742" w:rsidRDefault="00CF02C7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W/w odcinki dróg objęte są poborem opłat</w:t>
      </w:r>
      <w:r w:rsidR="00B870B3">
        <w:rPr>
          <w:rFonts w:ascii="Verdana" w:hAnsi="Verdana"/>
          <w:sz w:val="20"/>
          <w:szCs w:val="20"/>
        </w:rPr>
        <w:t xml:space="preserve"> dla pojazdów powyżej 3,</w:t>
      </w:r>
      <w:r w:rsidR="00E04C2C">
        <w:rPr>
          <w:rFonts w:ascii="Verdana" w:hAnsi="Verdana"/>
          <w:sz w:val="20"/>
          <w:szCs w:val="20"/>
        </w:rPr>
        <w:t>5t</w:t>
      </w:r>
      <w:r w:rsidRPr="001E4742">
        <w:rPr>
          <w:rFonts w:ascii="Verdana" w:hAnsi="Verdana"/>
          <w:sz w:val="20"/>
          <w:szCs w:val="20"/>
        </w:rPr>
        <w:t>.</w:t>
      </w:r>
    </w:p>
    <w:p w14:paraId="763D78AB" w14:textId="77777777" w:rsidR="002C24B5" w:rsidRPr="001E4742" w:rsidRDefault="002C24B5" w:rsidP="001E4742">
      <w:pPr>
        <w:spacing w:line="276" w:lineRule="auto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14:paraId="2F4B2751" w14:textId="77777777" w:rsidR="004865E6" w:rsidRPr="001E4742" w:rsidRDefault="004865E6" w:rsidP="001E4742">
      <w:pPr>
        <w:spacing w:line="276" w:lineRule="auto"/>
        <w:jc w:val="both"/>
        <w:rPr>
          <w:rFonts w:ascii="Verdana" w:hAnsi="Verdana"/>
          <w:b/>
          <w:bCs/>
          <w:sz w:val="20"/>
          <w:szCs w:val="20"/>
          <w:u w:val="single"/>
        </w:rPr>
      </w:pPr>
    </w:p>
    <w:p w14:paraId="7130172E" w14:textId="77777777" w:rsidR="002E133D" w:rsidRPr="001E4742" w:rsidRDefault="00A14AF3" w:rsidP="001E4742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1E4742">
        <w:rPr>
          <w:rFonts w:ascii="Verdana" w:hAnsi="Verdana"/>
          <w:b/>
          <w:bCs/>
          <w:sz w:val="20"/>
          <w:szCs w:val="20"/>
        </w:rPr>
        <w:t xml:space="preserve">4.3 </w:t>
      </w:r>
      <w:r w:rsidR="003043A9" w:rsidRPr="001E4742">
        <w:rPr>
          <w:rFonts w:ascii="Verdana" w:hAnsi="Verdana"/>
          <w:b/>
          <w:bCs/>
          <w:sz w:val="20"/>
          <w:szCs w:val="20"/>
        </w:rPr>
        <w:t>Drogi kategorii GP</w:t>
      </w:r>
    </w:p>
    <w:p w14:paraId="5CF627DC" w14:textId="77777777" w:rsidR="008D25DB" w:rsidRPr="001E4742" w:rsidRDefault="008D25DB" w:rsidP="001E4742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</w:p>
    <w:p w14:paraId="6A640F57" w14:textId="77777777" w:rsidR="002E133D" w:rsidRPr="001E4742" w:rsidRDefault="002E133D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Droga krajowa </w:t>
      </w:r>
      <w:r w:rsidRPr="001E4742">
        <w:rPr>
          <w:rFonts w:ascii="Verdana" w:hAnsi="Verdana"/>
          <w:b/>
          <w:sz w:val="20"/>
          <w:szCs w:val="20"/>
        </w:rPr>
        <w:t>nr 5</w:t>
      </w:r>
      <w:r w:rsidRPr="001E4742">
        <w:rPr>
          <w:rFonts w:ascii="Verdana" w:hAnsi="Verdana"/>
          <w:sz w:val="20"/>
          <w:szCs w:val="20"/>
        </w:rPr>
        <w:t xml:space="preserve"> </w:t>
      </w:r>
      <w:r w:rsidR="00AE7135" w:rsidRPr="001E4742">
        <w:rPr>
          <w:rFonts w:ascii="Verdana" w:hAnsi="Verdana"/>
          <w:sz w:val="20"/>
          <w:szCs w:val="20"/>
        </w:rPr>
        <w:t xml:space="preserve">na odcinku </w:t>
      </w:r>
      <w:r w:rsidR="0025502C" w:rsidRPr="001E4742">
        <w:rPr>
          <w:rFonts w:ascii="Verdana" w:hAnsi="Verdana"/>
          <w:sz w:val="20"/>
          <w:szCs w:val="20"/>
        </w:rPr>
        <w:t>Wrocław (</w:t>
      </w:r>
      <w:r w:rsidRPr="001E4742">
        <w:rPr>
          <w:rFonts w:ascii="Verdana" w:hAnsi="Verdana"/>
          <w:sz w:val="20"/>
          <w:szCs w:val="20"/>
        </w:rPr>
        <w:t>granica mia</w:t>
      </w:r>
      <w:r w:rsidR="00167ACF" w:rsidRPr="001E4742">
        <w:rPr>
          <w:rFonts w:ascii="Verdana" w:hAnsi="Verdana"/>
          <w:sz w:val="20"/>
          <w:szCs w:val="20"/>
        </w:rPr>
        <w:t>sta)</w:t>
      </w:r>
      <w:r w:rsidR="00F26278" w:rsidRPr="001E4742">
        <w:rPr>
          <w:rFonts w:ascii="Verdana" w:hAnsi="Verdana"/>
          <w:sz w:val="20"/>
          <w:szCs w:val="20"/>
        </w:rPr>
        <w:t xml:space="preserve"> </w:t>
      </w:r>
      <w:r w:rsidR="00167ACF" w:rsidRPr="001E4742">
        <w:rPr>
          <w:rFonts w:ascii="Verdana" w:hAnsi="Verdana"/>
          <w:sz w:val="20"/>
          <w:szCs w:val="20"/>
        </w:rPr>
        <w:t>-</w:t>
      </w:r>
      <w:r w:rsidR="00F26278" w:rsidRPr="001E4742">
        <w:rPr>
          <w:rFonts w:ascii="Verdana" w:hAnsi="Verdana"/>
          <w:sz w:val="20"/>
          <w:szCs w:val="20"/>
        </w:rPr>
        <w:t xml:space="preserve"> </w:t>
      </w:r>
      <w:r w:rsidR="00167ACF" w:rsidRPr="001E4742">
        <w:rPr>
          <w:rFonts w:ascii="Verdana" w:hAnsi="Verdana"/>
          <w:sz w:val="20"/>
          <w:szCs w:val="20"/>
        </w:rPr>
        <w:t>węzeł Bielany Wrocławskie (</w:t>
      </w:r>
      <w:r w:rsidRPr="001E4742">
        <w:rPr>
          <w:rFonts w:ascii="Verdana" w:hAnsi="Verdana"/>
          <w:sz w:val="20"/>
          <w:szCs w:val="20"/>
        </w:rPr>
        <w:t xml:space="preserve">skrzyżowanie </w:t>
      </w:r>
      <w:r w:rsidR="008D25DB" w:rsidRPr="001E4742">
        <w:rPr>
          <w:rFonts w:ascii="Verdana" w:hAnsi="Verdana"/>
          <w:sz w:val="20"/>
          <w:szCs w:val="20"/>
        </w:rPr>
        <w:br/>
      </w:r>
      <w:r w:rsidRPr="001E4742">
        <w:rPr>
          <w:rFonts w:ascii="Verdana" w:hAnsi="Verdana"/>
          <w:sz w:val="20"/>
          <w:szCs w:val="20"/>
        </w:rPr>
        <w:t>z drogami A4 i 35)</w:t>
      </w:r>
      <w:r w:rsidR="00AE7135" w:rsidRPr="001E4742">
        <w:rPr>
          <w:rFonts w:ascii="Verdana" w:hAnsi="Verdana"/>
          <w:sz w:val="20"/>
          <w:szCs w:val="20"/>
        </w:rPr>
        <w:t xml:space="preserve"> </w:t>
      </w:r>
      <w:r w:rsidR="004865E6" w:rsidRPr="001E4742">
        <w:rPr>
          <w:rFonts w:ascii="Verdana" w:hAnsi="Verdana"/>
          <w:sz w:val="20"/>
          <w:szCs w:val="20"/>
        </w:rPr>
        <w:t xml:space="preserve">to droga dwujezdniowa dwukierunkowa </w:t>
      </w:r>
      <w:r w:rsidR="00AE7135" w:rsidRPr="001E4742">
        <w:rPr>
          <w:rFonts w:ascii="Verdana" w:hAnsi="Verdana"/>
          <w:sz w:val="20"/>
          <w:szCs w:val="20"/>
        </w:rPr>
        <w:t xml:space="preserve">o długości </w:t>
      </w:r>
      <w:r w:rsidR="000E2B1D" w:rsidRPr="001E4742">
        <w:rPr>
          <w:rFonts w:ascii="Verdana" w:hAnsi="Verdana"/>
          <w:b/>
          <w:bCs/>
          <w:sz w:val="20"/>
          <w:szCs w:val="20"/>
        </w:rPr>
        <w:t>0,</w:t>
      </w:r>
      <w:r w:rsidR="00AE7135" w:rsidRPr="001E4742">
        <w:rPr>
          <w:rFonts w:ascii="Verdana" w:hAnsi="Verdana"/>
          <w:b/>
          <w:bCs/>
          <w:sz w:val="20"/>
          <w:szCs w:val="20"/>
        </w:rPr>
        <w:t>592km</w:t>
      </w:r>
      <w:r w:rsidR="004865E6" w:rsidRPr="001E4742">
        <w:rPr>
          <w:rFonts w:ascii="Verdana" w:hAnsi="Verdana"/>
          <w:b/>
          <w:bCs/>
          <w:sz w:val="20"/>
          <w:szCs w:val="20"/>
        </w:rPr>
        <w:t xml:space="preserve">. </w:t>
      </w:r>
      <w:r w:rsidR="004865E6" w:rsidRPr="001E4742">
        <w:rPr>
          <w:rFonts w:ascii="Verdana" w:hAnsi="Verdana"/>
          <w:sz w:val="20"/>
          <w:szCs w:val="20"/>
        </w:rPr>
        <w:t xml:space="preserve">Jezdnie rozdzielone są barierami linowymi. </w:t>
      </w:r>
    </w:p>
    <w:p w14:paraId="1BAD7671" w14:textId="77777777" w:rsidR="00AB576F" w:rsidRPr="001E4742" w:rsidRDefault="00AB576F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8A58DDD" w14:textId="77777777" w:rsidR="003043A9" w:rsidRPr="001E4742" w:rsidRDefault="002E133D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D</w:t>
      </w:r>
      <w:r w:rsidR="003043A9" w:rsidRPr="001E4742">
        <w:rPr>
          <w:rFonts w:ascii="Verdana" w:hAnsi="Verdana"/>
          <w:sz w:val="20"/>
          <w:szCs w:val="20"/>
        </w:rPr>
        <w:t xml:space="preserve">roga </w:t>
      </w:r>
      <w:r w:rsidRPr="001E4742">
        <w:rPr>
          <w:rFonts w:ascii="Verdana" w:hAnsi="Verdana"/>
          <w:sz w:val="20"/>
          <w:szCs w:val="20"/>
        </w:rPr>
        <w:t xml:space="preserve">krajowa </w:t>
      </w:r>
      <w:r w:rsidR="003043A9" w:rsidRPr="001E4742">
        <w:rPr>
          <w:rFonts w:ascii="Verdana" w:hAnsi="Verdana"/>
          <w:b/>
          <w:sz w:val="20"/>
          <w:szCs w:val="20"/>
        </w:rPr>
        <w:t>nr 8</w:t>
      </w:r>
      <w:r w:rsidR="003043A9" w:rsidRPr="001E4742">
        <w:rPr>
          <w:rFonts w:ascii="Verdana" w:hAnsi="Verdana"/>
          <w:sz w:val="20"/>
          <w:szCs w:val="20"/>
        </w:rPr>
        <w:t xml:space="preserve"> </w:t>
      </w:r>
      <w:r w:rsidR="00AE7135" w:rsidRPr="001E4742">
        <w:rPr>
          <w:rFonts w:ascii="Verdana" w:hAnsi="Verdana"/>
          <w:sz w:val="20"/>
          <w:szCs w:val="20"/>
        </w:rPr>
        <w:t xml:space="preserve">na odcinku </w:t>
      </w:r>
      <w:r w:rsidR="00167ACF" w:rsidRPr="001E4742">
        <w:rPr>
          <w:rFonts w:ascii="Verdana" w:hAnsi="Verdana"/>
          <w:sz w:val="20"/>
          <w:szCs w:val="20"/>
        </w:rPr>
        <w:t>Przerzeczyn Z</w:t>
      </w:r>
      <w:r w:rsidR="00AE7135" w:rsidRPr="001E4742">
        <w:rPr>
          <w:rFonts w:ascii="Verdana" w:hAnsi="Verdana"/>
          <w:sz w:val="20"/>
          <w:szCs w:val="20"/>
        </w:rPr>
        <w:t>drój – Łagiewniki-Jord</w:t>
      </w:r>
      <w:r w:rsidR="0025502C" w:rsidRPr="001E4742">
        <w:rPr>
          <w:rFonts w:ascii="Verdana" w:hAnsi="Verdana"/>
          <w:sz w:val="20"/>
          <w:szCs w:val="20"/>
        </w:rPr>
        <w:t>anów Śląski – Magnice (</w:t>
      </w:r>
      <w:r w:rsidR="00AE7135" w:rsidRPr="001E4742">
        <w:rPr>
          <w:rFonts w:ascii="Verdana" w:hAnsi="Verdana"/>
          <w:sz w:val="20"/>
          <w:szCs w:val="20"/>
        </w:rPr>
        <w:t xml:space="preserve">początek AOW) </w:t>
      </w:r>
      <w:r w:rsidR="004865E6" w:rsidRPr="001E4742">
        <w:rPr>
          <w:rFonts w:ascii="Verdana" w:hAnsi="Verdana"/>
          <w:sz w:val="20"/>
          <w:szCs w:val="20"/>
        </w:rPr>
        <w:t xml:space="preserve">to droga jednojezdniowa dwukierunkowa </w:t>
      </w:r>
      <w:r w:rsidR="00AE7135" w:rsidRPr="001E4742">
        <w:rPr>
          <w:rFonts w:ascii="Verdana" w:hAnsi="Verdana"/>
          <w:sz w:val="20"/>
          <w:szCs w:val="20"/>
        </w:rPr>
        <w:t xml:space="preserve">o długości </w:t>
      </w:r>
      <w:r w:rsidR="00AE7135" w:rsidRPr="001E4742">
        <w:rPr>
          <w:rFonts w:ascii="Verdana" w:hAnsi="Verdana"/>
          <w:b/>
          <w:bCs/>
          <w:sz w:val="20"/>
          <w:szCs w:val="20"/>
        </w:rPr>
        <w:t>37,549km.</w:t>
      </w:r>
      <w:r w:rsidR="003043A9" w:rsidRPr="001E4742">
        <w:rPr>
          <w:rFonts w:ascii="Verdana" w:hAnsi="Verdana"/>
          <w:sz w:val="20"/>
          <w:szCs w:val="20"/>
        </w:rPr>
        <w:t xml:space="preserve"> </w:t>
      </w:r>
    </w:p>
    <w:p w14:paraId="324035B2" w14:textId="77777777" w:rsidR="00AB576F" w:rsidRPr="001E4742" w:rsidRDefault="00AB576F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458C268" w14:textId="77777777" w:rsidR="003043A9" w:rsidRPr="001E4742" w:rsidRDefault="00AE7135" w:rsidP="001E4742">
      <w:pPr>
        <w:spacing w:line="276" w:lineRule="auto"/>
        <w:jc w:val="both"/>
        <w:rPr>
          <w:rFonts w:ascii="Verdana" w:hAnsi="Verdana"/>
          <w:sz w:val="20"/>
          <w:szCs w:val="20"/>
          <w:u w:val="single"/>
        </w:rPr>
      </w:pPr>
      <w:r w:rsidRPr="001E4742">
        <w:rPr>
          <w:rFonts w:ascii="Verdana" w:hAnsi="Verdana"/>
          <w:sz w:val="20"/>
          <w:szCs w:val="20"/>
        </w:rPr>
        <w:t xml:space="preserve">Droga krajowa </w:t>
      </w:r>
      <w:r w:rsidRPr="001E4742">
        <w:rPr>
          <w:rFonts w:ascii="Verdana" w:hAnsi="Verdana"/>
          <w:b/>
          <w:sz w:val="20"/>
          <w:szCs w:val="20"/>
        </w:rPr>
        <w:t>nr 35</w:t>
      </w:r>
      <w:r w:rsidRPr="001E4742">
        <w:rPr>
          <w:rFonts w:ascii="Verdana" w:hAnsi="Verdana"/>
          <w:sz w:val="20"/>
          <w:szCs w:val="20"/>
        </w:rPr>
        <w:t xml:space="preserve"> na odcinku Gniechowice (skrzyżowanie z drogą </w:t>
      </w:r>
      <w:r w:rsidR="00F26278" w:rsidRPr="001E4742">
        <w:rPr>
          <w:rFonts w:ascii="Verdana" w:hAnsi="Verdana"/>
          <w:sz w:val="20"/>
          <w:szCs w:val="20"/>
        </w:rPr>
        <w:t xml:space="preserve">wojewódzką </w:t>
      </w:r>
      <w:r w:rsidRPr="001E4742">
        <w:rPr>
          <w:rFonts w:ascii="Verdana" w:hAnsi="Verdana"/>
          <w:sz w:val="20"/>
          <w:szCs w:val="20"/>
        </w:rPr>
        <w:t xml:space="preserve">nr 346) – Małuszów (początek </w:t>
      </w:r>
      <w:r w:rsidR="00F26278" w:rsidRPr="001E4742">
        <w:rPr>
          <w:rFonts w:ascii="Verdana" w:hAnsi="Verdana"/>
          <w:sz w:val="20"/>
          <w:szCs w:val="20"/>
        </w:rPr>
        <w:t xml:space="preserve">DK35a - </w:t>
      </w:r>
      <w:r w:rsidRPr="001E4742">
        <w:rPr>
          <w:rFonts w:ascii="Verdana" w:hAnsi="Verdana"/>
          <w:sz w:val="20"/>
          <w:szCs w:val="20"/>
        </w:rPr>
        <w:t>obwodnic</w:t>
      </w:r>
      <w:r w:rsidR="00F26278" w:rsidRPr="001E4742">
        <w:rPr>
          <w:rFonts w:ascii="Verdana" w:hAnsi="Verdana"/>
          <w:sz w:val="20"/>
          <w:szCs w:val="20"/>
        </w:rPr>
        <w:t>a</w:t>
      </w:r>
      <w:r w:rsidRPr="001E4742">
        <w:rPr>
          <w:rFonts w:ascii="Verdana" w:hAnsi="Verdana"/>
          <w:sz w:val="20"/>
          <w:szCs w:val="20"/>
        </w:rPr>
        <w:t xml:space="preserve"> Tyńca Małego) </w:t>
      </w:r>
      <w:r w:rsidR="004865E6" w:rsidRPr="001E4742">
        <w:rPr>
          <w:rFonts w:ascii="Verdana" w:hAnsi="Verdana"/>
          <w:sz w:val="20"/>
          <w:szCs w:val="20"/>
        </w:rPr>
        <w:t xml:space="preserve">to droga jednojezdniowa dwukierunkowa </w:t>
      </w:r>
      <w:r w:rsidRPr="001E4742">
        <w:rPr>
          <w:rFonts w:ascii="Verdana" w:hAnsi="Verdana"/>
          <w:sz w:val="20"/>
          <w:szCs w:val="20"/>
        </w:rPr>
        <w:t xml:space="preserve">o długości </w:t>
      </w:r>
      <w:r w:rsidRPr="001E4742">
        <w:rPr>
          <w:rFonts w:ascii="Verdana" w:hAnsi="Verdana"/>
          <w:b/>
          <w:bCs/>
          <w:sz w:val="20"/>
          <w:szCs w:val="20"/>
        </w:rPr>
        <w:t>5,022km.</w:t>
      </w:r>
    </w:p>
    <w:p w14:paraId="3C26FA54" w14:textId="77777777" w:rsidR="00AB576F" w:rsidRPr="001E4742" w:rsidRDefault="00AB576F" w:rsidP="001E4742">
      <w:pPr>
        <w:spacing w:line="276" w:lineRule="auto"/>
        <w:jc w:val="both"/>
        <w:rPr>
          <w:rFonts w:ascii="Verdana" w:hAnsi="Verdana"/>
          <w:sz w:val="20"/>
          <w:szCs w:val="20"/>
          <w:u w:val="single"/>
        </w:rPr>
      </w:pPr>
    </w:p>
    <w:p w14:paraId="3E5E4D98" w14:textId="77777777" w:rsidR="00AB576F" w:rsidRPr="001E4742" w:rsidRDefault="00AB576F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Droga krajowa nr </w:t>
      </w:r>
      <w:r w:rsidRPr="001E4742">
        <w:rPr>
          <w:rFonts w:ascii="Verdana" w:hAnsi="Verdana"/>
          <w:b/>
          <w:sz w:val="20"/>
          <w:szCs w:val="20"/>
        </w:rPr>
        <w:t>35a</w:t>
      </w:r>
      <w:r w:rsidR="0025502C" w:rsidRPr="001E4742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hAnsi="Verdana"/>
          <w:sz w:val="20"/>
          <w:szCs w:val="20"/>
        </w:rPr>
        <w:t>Obwodnica miejscowości Tyniec Mały</w:t>
      </w:r>
      <w:r w:rsidR="004865E6" w:rsidRPr="001E4742">
        <w:rPr>
          <w:rFonts w:ascii="Verdana" w:hAnsi="Verdana"/>
          <w:sz w:val="20"/>
          <w:szCs w:val="20"/>
        </w:rPr>
        <w:t xml:space="preserve"> to droga dwujezdniowa dwukierunkowa</w:t>
      </w:r>
      <w:r w:rsidRPr="001E4742">
        <w:rPr>
          <w:rFonts w:ascii="Verdana" w:hAnsi="Verdana"/>
          <w:sz w:val="20"/>
          <w:szCs w:val="20"/>
        </w:rPr>
        <w:t xml:space="preserve"> o długości </w:t>
      </w:r>
      <w:r w:rsidRPr="001E4742">
        <w:rPr>
          <w:rFonts w:ascii="Verdana" w:hAnsi="Verdana"/>
          <w:b/>
          <w:bCs/>
          <w:sz w:val="20"/>
          <w:szCs w:val="20"/>
        </w:rPr>
        <w:t>4,690km.</w:t>
      </w:r>
      <w:r w:rsidR="004865E6" w:rsidRPr="001E4742">
        <w:rPr>
          <w:rFonts w:ascii="Verdana" w:hAnsi="Verdana"/>
          <w:sz w:val="20"/>
          <w:szCs w:val="20"/>
        </w:rPr>
        <w:t xml:space="preserve"> Jezdnie rozdzielone są stalowymi barierami energochłonnymi.  </w:t>
      </w:r>
    </w:p>
    <w:p w14:paraId="42D39B55" w14:textId="77777777" w:rsidR="00AB576F" w:rsidRPr="001E4742" w:rsidRDefault="00AB576F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AFAE0EC" w14:textId="77777777" w:rsidR="008D25DB" w:rsidRPr="001E4742" w:rsidRDefault="00AB576F" w:rsidP="00B870B3">
      <w:pPr>
        <w:spacing w:after="20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Dr</w:t>
      </w:r>
      <w:r w:rsidR="00B7271D" w:rsidRPr="001E4742">
        <w:rPr>
          <w:rFonts w:ascii="Verdana" w:hAnsi="Verdana"/>
          <w:sz w:val="20"/>
          <w:szCs w:val="20"/>
        </w:rPr>
        <w:t>o</w:t>
      </w:r>
      <w:r w:rsidRPr="001E4742">
        <w:rPr>
          <w:rFonts w:ascii="Verdana" w:hAnsi="Verdana"/>
          <w:sz w:val="20"/>
          <w:szCs w:val="20"/>
        </w:rPr>
        <w:t xml:space="preserve">ga krajowa </w:t>
      </w:r>
      <w:r w:rsidRPr="001E4742">
        <w:rPr>
          <w:rFonts w:ascii="Verdana" w:hAnsi="Verdana"/>
          <w:b/>
          <w:sz w:val="20"/>
          <w:szCs w:val="20"/>
        </w:rPr>
        <w:t>nr 35</w:t>
      </w:r>
      <w:r w:rsidRPr="001E4742">
        <w:rPr>
          <w:rFonts w:ascii="Verdana" w:hAnsi="Verdana"/>
          <w:sz w:val="20"/>
          <w:szCs w:val="20"/>
        </w:rPr>
        <w:t xml:space="preserve"> </w:t>
      </w:r>
      <w:r w:rsidR="0025502C" w:rsidRPr="001E4742">
        <w:rPr>
          <w:rFonts w:ascii="Verdana" w:hAnsi="Verdana"/>
          <w:sz w:val="20"/>
          <w:szCs w:val="20"/>
        </w:rPr>
        <w:t>na odcinku Węzeł Kobierzyce (</w:t>
      </w:r>
      <w:r w:rsidR="00B7271D" w:rsidRPr="001E4742">
        <w:rPr>
          <w:rFonts w:ascii="Verdana" w:hAnsi="Verdana"/>
          <w:sz w:val="20"/>
          <w:szCs w:val="20"/>
        </w:rPr>
        <w:t>koniec Obwodnicy Tyńca Małego</w:t>
      </w:r>
      <w:r w:rsidR="002D299E" w:rsidRPr="001E4742">
        <w:rPr>
          <w:rFonts w:ascii="Verdana" w:hAnsi="Verdana"/>
          <w:sz w:val="20"/>
          <w:szCs w:val="20"/>
        </w:rPr>
        <w:t xml:space="preserve">) </w:t>
      </w:r>
      <w:r w:rsidR="00B7271D" w:rsidRPr="001E4742">
        <w:rPr>
          <w:rFonts w:ascii="Verdana" w:hAnsi="Verdana"/>
          <w:sz w:val="20"/>
          <w:szCs w:val="20"/>
        </w:rPr>
        <w:t>–</w:t>
      </w:r>
      <w:r w:rsidR="002D299E" w:rsidRPr="001E4742">
        <w:rPr>
          <w:rFonts w:ascii="Verdana" w:hAnsi="Verdana"/>
          <w:sz w:val="20"/>
          <w:szCs w:val="20"/>
        </w:rPr>
        <w:t xml:space="preserve"> </w:t>
      </w:r>
      <w:r w:rsidR="00B7271D" w:rsidRPr="001E4742">
        <w:rPr>
          <w:rFonts w:ascii="Verdana" w:hAnsi="Verdana"/>
          <w:sz w:val="20"/>
          <w:szCs w:val="20"/>
        </w:rPr>
        <w:t xml:space="preserve">Węzeł Bielany Wrocławskie ( skrzyżowanie z drogami A4 i 5) </w:t>
      </w:r>
      <w:r w:rsidR="004865E6" w:rsidRPr="001E4742">
        <w:rPr>
          <w:rFonts w:ascii="Verdana" w:hAnsi="Verdana"/>
          <w:sz w:val="20"/>
          <w:szCs w:val="20"/>
        </w:rPr>
        <w:t>to droga o zmiennym pr</w:t>
      </w:r>
      <w:r w:rsidR="00B870B3">
        <w:rPr>
          <w:rFonts w:ascii="Verdana" w:hAnsi="Verdana"/>
          <w:sz w:val="20"/>
          <w:szCs w:val="20"/>
        </w:rPr>
        <w:t xml:space="preserve">zekroju o </w:t>
      </w:r>
      <w:r w:rsidR="004865E6" w:rsidRPr="001E4742">
        <w:rPr>
          <w:rFonts w:ascii="Verdana" w:hAnsi="Verdana"/>
          <w:sz w:val="20"/>
          <w:szCs w:val="20"/>
        </w:rPr>
        <w:t xml:space="preserve">łącznej </w:t>
      </w:r>
      <w:r w:rsidR="00B7271D" w:rsidRPr="001E4742">
        <w:rPr>
          <w:rFonts w:ascii="Verdana" w:hAnsi="Verdana"/>
          <w:sz w:val="20"/>
          <w:szCs w:val="20"/>
        </w:rPr>
        <w:t xml:space="preserve"> długości </w:t>
      </w:r>
      <w:r w:rsidR="00B7271D" w:rsidRPr="001E4742">
        <w:rPr>
          <w:rFonts w:ascii="Verdana" w:hAnsi="Verdana"/>
          <w:b/>
          <w:bCs/>
          <w:sz w:val="20"/>
          <w:szCs w:val="20"/>
        </w:rPr>
        <w:t>3,751km.</w:t>
      </w:r>
      <w:r w:rsidR="004865E6" w:rsidRPr="001E4742">
        <w:rPr>
          <w:rFonts w:ascii="Verdana" w:hAnsi="Verdana"/>
          <w:b/>
          <w:bCs/>
          <w:sz w:val="20"/>
          <w:szCs w:val="20"/>
        </w:rPr>
        <w:t xml:space="preserve"> </w:t>
      </w:r>
      <w:r w:rsidR="004865E6" w:rsidRPr="001E4742">
        <w:rPr>
          <w:rFonts w:ascii="Verdana" w:hAnsi="Verdana"/>
          <w:sz w:val="20"/>
          <w:szCs w:val="20"/>
        </w:rPr>
        <w:t xml:space="preserve">W obrębie CH Bielany Wrocławskie jest drogą dwujezdniową dwukierunkową. Jezdnie rozdzielone są stalowymi barierami energochłonnymi.  </w:t>
      </w:r>
    </w:p>
    <w:p w14:paraId="49BF8ED1" w14:textId="77777777" w:rsidR="00465D64" w:rsidRPr="001E4742" w:rsidRDefault="00465D64" w:rsidP="001E4742">
      <w:pPr>
        <w:spacing w:line="276" w:lineRule="auto"/>
        <w:jc w:val="both"/>
        <w:rPr>
          <w:rFonts w:ascii="Verdana" w:hAnsi="Verdana"/>
          <w:sz w:val="20"/>
          <w:szCs w:val="20"/>
          <w:u w:val="single"/>
        </w:rPr>
      </w:pPr>
    </w:p>
    <w:p w14:paraId="5B194957" w14:textId="77777777" w:rsidR="008D25DB" w:rsidRPr="001E4742" w:rsidRDefault="00A14AF3" w:rsidP="001E4742">
      <w:pPr>
        <w:spacing w:line="276" w:lineRule="auto"/>
        <w:jc w:val="both"/>
        <w:rPr>
          <w:rFonts w:ascii="Verdana" w:hAnsi="Verdana"/>
          <w:b/>
          <w:bCs/>
          <w:sz w:val="20"/>
          <w:szCs w:val="20"/>
        </w:rPr>
      </w:pPr>
      <w:r w:rsidRPr="001E4742">
        <w:rPr>
          <w:rFonts w:ascii="Verdana" w:hAnsi="Verdana"/>
          <w:b/>
          <w:bCs/>
          <w:sz w:val="20"/>
          <w:szCs w:val="20"/>
        </w:rPr>
        <w:t>4.4</w:t>
      </w:r>
      <w:r w:rsidR="008D25DB" w:rsidRPr="001E4742">
        <w:rPr>
          <w:rFonts w:ascii="Verdana" w:hAnsi="Verdana"/>
          <w:b/>
          <w:bCs/>
          <w:sz w:val="20"/>
          <w:szCs w:val="20"/>
        </w:rPr>
        <w:t xml:space="preserve"> Drogi kategorii G </w:t>
      </w:r>
    </w:p>
    <w:p w14:paraId="741F6B37" w14:textId="77777777" w:rsidR="008D25DB" w:rsidRPr="001E4742" w:rsidRDefault="008D25DB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74610A4C" w14:textId="77777777" w:rsidR="00B7271D" w:rsidRPr="001E4742" w:rsidRDefault="00B7271D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Droga krajowa </w:t>
      </w:r>
      <w:r w:rsidRPr="001E4742">
        <w:rPr>
          <w:rFonts w:ascii="Verdana" w:hAnsi="Verdana"/>
          <w:b/>
          <w:sz w:val="20"/>
          <w:szCs w:val="20"/>
        </w:rPr>
        <w:t>nr</w:t>
      </w:r>
      <w:r w:rsidR="004865E6" w:rsidRPr="001E4742">
        <w:rPr>
          <w:rFonts w:ascii="Verdana" w:hAnsi="Verdana"/>
          <w:b/>
          <w:sz w:val="20"/>
          <w:szCs w:val="20"/>
        </w:rPr>
        <w:t xml:space="preserve"> </w:t>
      </w:r>
      <w:r w:rsidRPr="001E4742">
        <w:rPr>
          <w:rFonts w:ascii="Verdana" w:hAnsi="Verdana"/>
          <w:b/>
          <w:sz w:val="20"/>
          <w:szCs w:val="20"/>
        </w:rPr>
        <w:t>39</w:t>
      </w:r>
      <w:r w:rsidRPr="001E4742">
        <w:rPr>
          <w:rFonts w:ascii="Verdana" w:hAnsi="Verdana"/>
          <w:sz w:val="20"/>
          <w:szCs w:val="20"/>
        </w:rPr>
        <w:t xml:space="preserve"> na odcinku Łagiewniki (skrzyżowanie z drogą nr</w:t>
      </w:r>
      <w:r w:rsidR="008D25DB" w:rsidRPr="001E4742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hAnsi="Verdana"/>
          <w:sz w:val="20"/>
          <w:szCs w:val="20"/>
        </w:rPr>
        <w:t xml:space="preserve">8) – Strzelin – Biedrzychów </w:t>
      </w:r>
      <w:r w:rsidR="0025502C" w:rsidRPr="001E4742">
        <w:rPr>
          <w:rFonts w:ascii="Verdana" w:hAnsi="Verdana"/>
          <w:sz w:val="20"/>
          <w:szCs w:val="20"/>
        </w:rPr>
        <w:t>(</w:t>
      </w:r>
      <w:r w:rsidRPr="001E4742">
        <w:rPr>
          <w:rFonts w:ascii="Verdana" w:hAnsi="Verdana"/>
          <w:sz w:val="20"/>
          <w:szCs w:val="20"/>
        </w:rPr>
        <w:t xml:space="preserve">skrzyżowanie z drogą </w:t>
      </w:r>
      <w:r w:rsidR="004865E6" w:rsidRPr="001E4742">
        <w:rPr>
          <w:rFonts w:ascii="Verdana" w:hAnsi="Verdana"/>
          <w:sz w:val="20"/>
          <w:szCs w:val="20"/>
        </w:rPr>
        <w:t xml:space="preserve">wojewódzką </w:t>
      </w:r>
      <w:r w:rsidRPr="001E4742">
        <w:rPr>
          <w:rFonts w:ascii="Verdana" w:hAnsi="Verdana"/>
          <w:sz w:val="20"/>
          <w:szCs w:val="20"/>
        </w:rPr>
        <w:t xml:space="preserve">nr 378) km 0+000 do km 22+296 </w:t>
      </w:r>
      <w:r w:rsidR="004865E6" w:rsidRPr="001E4742">
        <w:rPr>
          <w:rFonts w:ascii="Verdana" w:hAnsi="Verdana"/>
          <w:sz w:val="20"/>
          <w:szCs w:val="20"/>
        </w:rPr>
        <w:t xml:space="preserve">to droga o łącznej </w:t>
      </w:r>
      <w:r w:rsidRPr="001E4742">
        <w:rPr>
          <w:rFonts w:ascii="Verdana" w:hAnsi="Verdana"/>
          <w:sz w:val="20"/>
          <w:szCs w:val="20"/>
        </w:rPr>
        <w:t xml:space="preserve">długości </w:t>
      </w:r>
      <w:r w:rsidRPr="001E4742">
        <w:rPr>
          <w:rFonts w:ascii="Verdana" w:hAnsi="Verdana"/>
          <w:b/>
          <w:bCs/>
          <w:sz w:val="20"/>
          <w:szCs w:val="20"/>
        </w:rPr>
        <w:t>22,296km.</w:t>
      </w:r>
      <w:r w:rsidR="004865E6" w:rsidRPr="001E4742">
        <w:rPr>
          <w:rFonts w:ascii="Verdana" w:hAnsi="Verdana"/>
          <w:b/>
          <w:bCs/>
          <w:sz w:val="20"/>
          <w:szCs w:val="20"/>
        </w:rPr>
        <w:t xml:space="preserve"> </w:t>
      </w:r>
      <w:r w:rsidR="004865E6" w:rsidRPr="001E4742">
        <w:rPr>
          <w:rFonts w:ascii="Verdana" w:hAnsi="Verdana"/>
          <w:sz w:val="20"/>
          <w:szCs w:val="20"/>
        </w:rPr>
        <w:t>W obrębie miasta Strzelin DK39 jest drogą dwujezdniową dwukierunkową; jezdnie oddzielone są pasem zieleni. Na pozostałym odcinku droga ma przekrój jednojezdniowy dwukierunkowy.</w:t>
      </w:r>
      <w:r w:rsidR="004865E6" w:rsidRPr="001E4742">
        <w:rPr>
          <w:rFonts w:ascii="Verdana" w:hAnsi="Verdana"/>
          <w:b/>
          <w:bCs/>
          <w:sz w:val="20"/>
          <w:szCs w:val="20"/>
        </w:rPr>
        <w:t xml:space="preserve"> </w:t>
      </w:r>
    </w:p>
    <w:p w14:paraId="49D50669" w14:textId="77777777" w:rsidR="00B573DC" w:rsidRPr="001E4742" w:rsidRDefault="00B573DC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0C63CD47" w14:textId="77777777" w:rsidR="006677B4" w:rsidRPr="001E4742" w:rsidRDefault="00A14AF3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Uwaga: </w:t>
      </w:r>
      <w:r w:rsidR="007C1DC7" w:rsidRPr="001E4742">
        <w:rPr>
          <w:rFonts w:ascii="Verdana" w:hAnsi="Verdana"/>
          <w:sz w:val="20"/>
          <w:szCs w:val="20"/>
        </w:rPr>
        <w:t>Szczegółowe dane dotyczące dróg (oprócz powierzchni) zawarte są w PDR</w:t>
      </w:r>
      <w:r w:rsidR="00DD246B" w:rsidRPr="001E4742">
        <w:rPr>
          <w:rFonts w:ascii="Verdana" w:hAnsi="Verdana"/>
          <w:sz w:val="20"/>
          <w:szCs w:val="20"/>
        </w:rPr>
        <w:t xml:space="preserve"> ( Plan Działań Ratowniczych)</w:t>
      </w:r>
    </w:p>
    <w:p w14:paraId="6BC6DC2E" w14:textId="77777777" w:rsidR="00D05B29" w:rsidRPr="001E4742" w:rsidRDefault="00D05B29" w:rsidP="001E474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6F9C42D" w14:textId="63B1189B" w:rsidR="00E54774" w:rsidRPr="001E4742" w:rsidRDefault="00515A96" w:rsidP="001E474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b/>
          <w:sz w:val="20"/>
          <w:szCs w:val="20"/>
        </w:rPr>
        <w:t>ZAKRES UTRZYMANIA DRÓG</w:t>
      </w:r>
      <w:r w:rsidR="00E54774" w:rsidRPr="001E4742">
        <w:rPr>
          <w:rFonts w:ascii="Verdana" w:hAnsi="Verdana"/>
          <w:b/>
          <w:sz w:val="20"/>
          <w:szCs w:val="20"/>
        </w:rPr>
        <w:t xml:space="preserve"> </w:t>
      </w:r>
    </w:p>
    <w:p w14:paraId="14673FFA" w14:textId="5F47B61E" w:rsidR="00DA4E9E" w:rsidRPr="00DA4E9E" w:rsidRDefault="00DA4E9E" w:rsidP="00DA4E9E">
      <w:pPr>
        <w:autoSpaceDE w:val="0"/>
        <w:autoSpaceDN w:val="0"/>
        <w:adjustRightInd w:val="0"/>
        <w:spacing w:line="276" w:lineRule="auto"/>
        <w:ind w:left="1985" w:hanging="1559"/>
        <w:jc w:val="both"/>
        <w:rPr>
          <w:rFonts w:ascii="Verdana" w:hAnsi="Verdana"/>
          <w:b/>
          <w:sz w:val="20"/>
          <w:szCs w:val="20"/>
        </w:rPr>
      </w:pPr>
      <w:bookmarkStart w:id="7" w:name="_Hlk36195275"/>
      <w:r w:rsidRPr="00DA4E9E">
        <w:rPr>
          <w:rFonts w:ascii="Verdana" w:hAnsi="Verdana"/>
          <w:b/>
          <w:sz w:val="20"/>
          <w:szCs w:val="20"/>
        </w:rPr>
        <w:t>PRACE ZWIĄZANE Z UTRZYMANIEM URZĄDZEŃ ELEKTRO-ENERGETYCZNYCH</w:t>
      </w:r>
    </w:p>
    <w:p w14:paraId="2CDA6F35" w14:textId="77777777" w:rsidR="00036D2E" w:rsidRDefault="00E7271C" w:rsidP="00036D2E">
      <w:pPr>
        <w:pStyle w:val="Akapitzlist1"/>
        <w:autoSpaceDE w:val="0"/>
        <w:autoSpaceDN w:val="0"/>
        <w:adjustRightInd w:val="0"/>
        <w:spacing w:before="120" w:line="276" w:lineRule="auto"/>
        <w:ind w:left="426"/>
        <w:jc w:val="both"/>
        <w:rPr>
          <w:rFonts w:ascii="Verdana" w:hAnsi="Verdana" w:cs="Arial"/>
          <w:sz w:val="20"/>
          <w:szCs w:val="20"/>
        </w:rPr>
      </w:pPr>
      <w:r w:rsidRPr="001E4742">
        <w:rPr>
          <w:rFonts w:ascii="Verdana" w:hAnsi="Verdana" w:cs="Arial"/>
          <w:sz w:val="20"/>
          <w:szCs w:val="20"/>
        </w:rPr>
        <w:lastRenderedPageBreak/>
        <w:t>Podstawowy zakres robót utrzymaniowych w ramach BUD obejmuj</w:t>
      </w:r>
      <w:r w:rsidR="00036D2E">
        <w:rPr>
          <w:rFonts w:ascii="Verdana" w:hAnsi="Verdana" w:cs="Arial"/>
          <w:sz w:val="20"/>
          <w:szCs w:val="20"/>
        </w:rPr>
        <w:t>e następujące asortymenty robót</w:t>
      </w:r>
      <w:r w:rsidR="00BD2850" w:rsidRPr="001E4742">
        <w:rPr>
          <w:rFonts w:ascii="Verdana" w:hAnsi="Verdana" w:cs="Arial"/>
          <w:sz w:val="20"/>
          <w:szCs w:val="20"/>
        </w:rPr>
        <w:t xml:space="preserve"> </w:t>
      </w:r>
      <w:r w:rsidRPr="001E4742">
        <w:rPr>
          <w:rFonts w:ascii="Verdana" w:hAnsi="Verdana" w:cs="Arial"/>
          <w:sz w:val="20"/>
          <w:szCs w:val="20"/>
        </w:rPr>
        <w:t>i usług:</w:t>
      </w:r>
    </w:p>
    <w:p w14:paraId="52E90B36" w14:textId="77777777" w:rsidR="00E7271C" w:rsidRPr="00036D2E" w:rsidRDefault="008839E4" w:rsidP="00036D2E">
      <w:pPr>
        <w:pStyle w:val="Akapitzlist1"/>
        <w:numPr>
          <w:ilvl w:val="0"/>
          <w:numId w:val="45"/>
        </w:numPr>
        <w:autoSpaceDE w:val="0"/>
        <w:autoSpaceDN w:val="0"/>
        <w:adjustRightInd w:val="0"/>
        <w:spacing w:before="120" w:line="276" w:lineRule="auto"/>
        <w:ind w:left="709" w:hanging="295"/>
        <w:jc w:val="both"/>
        <w:rPr>
          <w:rFonts w:ascii="Verdana" w:hAnsi="Verdana" w:cs="Arial"/>
          <w:sz w:val="20"/>
          <w:szCs w:val="20"/>
        </w:rPr>
      </w:pPr>
      <w:r w:rsidRPr="00036D2E">
        <w:rPr>
          <w:rFonts w:ascii="Verdana" w:hAnsi="Verdana"/>
          <w:sz w:val="20"/>
          <w:szCs w:val="20"/>
        </w:rPr>
        <w:t>UTRZYMANIE i REMONTY SYGNALIZACJI ŚWIETLNYCH</w:t>
      </w:r>
    </w:p>
    <w:p w14:paraId="515FF0FB" w14:textId="77777777" w:rsidR="00036D2E" w:rsidRPr="00036D2E" w:rsidRDefault="00036D2E" w:rsidP="00036D2E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Verdana" w:hAnsi="Verdana"/>
          <w:sz w:val="20"/>
          <w:szCs w:val="20"/>
        </w:rPr>
      </w:pPr>
      <w:r w:rsidRPr="00036D2E">
        <w:rPr>
          <w:rFonts w:ascii="Verdana" w:hAnsi="Verdana"/>
          <w:sz w:val="20"/>
          <w:szCs w:val="20"/>
        </w:rPr>
        <w:t xml:space="preserve">UTRZYMANIE i REMONTY </w:t>
      </w:r>
      <w:r>
        <w:rPr>
          <w:rFonts w:ascii="Verdana" w:hAnsi="Verdana"/>
          <w:sz w:val="20"/>
          <w:szCs w:val="20"/>
        </w:rPr>
        <w:t>OZNAKOWANIA AKTYWNEGO</w:t>
      </w:r>
      <w:r w:rsidRPr="00036D2E">
        <w:rPr>
          <w:rFonts w:ascii="Verdana" w:hAnsi="Verdana"/>
          <w:sz w:val="20"/>
          <w:szCs w:val="20"/>
        </w:rPr>
        <w:tab/>
      </w:r>
      <w:r w:rsidRPr="00036D2E">
        <w:rPr>
          <w:rFonts w:ascii="Verdana" w:hAnsi="Verdana"/>
          <w:sz w:val="20"/>
          <w:szCs w:val="20"/>
        </w:rPr>
        <w:tab/>
      </w:r>
    </w:p>
    <w:p w14:paraId="68ACA945" w14:textId="77777777" w:rsidR="00E7271C" w:rsidRPr="001E4742" w:rsidRDefault="0049703F" w:rsidP="001E4742">
      <w:pPr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II. </w:t>
      </w:r>
      <w:r w:rsidR="00036D2E" w:rsidRPr="00036D2E">
        <w:rPr>
          <w:rFonts w:ascii="Verdana" w:hAnsi="Verdana"/>
          <w:sz w:val="20"/>
          <w:szCs w:val="20"/>
        </w:rPr>
        <w:t>UTRZYMANIE i REMONTY OŚWIETLENIA</w:t>
      </w:r>
    </w:p>
    <w:p w14:paraId="42E69EF9" w14:textId="77777777" w:rsidR="00E7271C" w:rsidRPr="001E4742" w:rsidRDefault="00E7271C" w:rsidP="001E4742">
      <w:pPr>
        <w:spacing w:before="120" w:line="276" w:lineRule="auto"/>
        <w:ind w:left="425"/>
        <w:jc w:val="both"/>
        <w:rPr>
          <w:rFonts w:ascii="Verdana" w:hAnsi="Verdana" w:cs="Arial"/>
          <w:b/>
          <w:bCs/>
          <w:sz w:val="20"/>
          <w:szCs w:val="20"/>
        </w:rPr>
      </w:pPr>
      <w:r w:rsidRPr="001E4742">
        <w:rPr>
          <w:rFonts w:ascii="Verdana" w:hAnsi="Verdana" w:cs="Arial"/>
          <w:b/>
          <w:bCs/>
          <w:sz w:val="20"/>
          <w:szCs w:val="20"/>
        </w:rPr>
        <w:t xml:space="preserve">Pełen zakres rzeczowy robót i usług oraz przewidywane ich ilości umieszczono </w:t>
      </w:r>
      <w:r w:rsidR="00BD2850" w:rsidRPr="001E4742">
        <w:rPr>
          <w:rFonts w:ascii="Verdana" w:hAnsi="Verdana" w:cs="Arial"/>
          <w:b/>
          <w:bCs/>
          <w:sz w:val="20"/>
          <w:szCs w:val="20"/>
        </w:rPr>
        <w:t xml:space="preserve">                                     </w:t>
      </w:r>
      <w:r w:rsidRPr="001E4742">
        <w:rPr>
          <w:rFonts w:ascii="Verdana" w:hAnsi="Verdana" w:cs="Arial"/>
          <w:b/>
          <w:bCs/>
          <w:sz w:val="20"/>
          <w:szCs w:val="20"/>
        </w:rPr>
        <w:t>w kosztorysie ofertowym.</w:t>
      </w:r>
    </w:p>
    <w:p w14:paraId="246D874F" w14:textId="77777777" w:rsidR="00E7271C" w:rsidRPr="001E4742" w:rsidRDefault="00E7271C" w:rsidP="001E4742">
      <w:pPr>
        <w:spacing w:after="120" w:line="276" w:lineRule="auto"/>
        <w:ind w:left="425"/>
        <w:jc w:val="both"/>
        <w:rPr>
          <w:rFonts w:ascii="Verdana" w:hAnsi="Verdana" w:cs="Arial"/>
          <w:b/>
          <w:sz w:val="20"/>
          <w:szCs w:val="20"/>
        </w:rPr>
      </w:pPr>
      <w:r w:rsidRPr="001E4742">
        <w:rPr>
          <w:rFonts w:ascii="Verdana" w:hAnsi="Verdana" w:cs="Arial"/>
          <w:b/>
          <w:bCs/>
          <w:sz w:val="20"/>
          <w:szCs w:val="20"/>
        </w:rPr>
        <w:t>Wymagania szczegółowe dot. w/w zakresu zawarte są w SST.</w:t>
      </w:r>
    </w:p>
    <w:p w14:paraId="18EC94CE" w14:textId="28885132" w:rsidR="00E7271C" w:rsidRDefault="00E7271C" w:rsidP="001E4742">
      <w:pPr>
        <w:spacing w:before="120" w:line="276" w:lineRule="auto"/>
        <w:ind w:left="425"/>
        <w:jc w:val="both"/>
        <w:rPr>
          <w:rFonts w:ascii="Verdana" w:hAnsi="Verdana" w:cs="Arial"/>
          <w:bCs/>
          <w:sz w:val="20"/>
          <w:szCs w:val="20"/>
        </w:rPr>
      </w:pPr>
      <w:r w:rsidRPr="001E4742">
        <w:rPr>
          <w:rFonts w:ascii="Verdana" w:hAnsi="Verdana" w:cs="Arial"/>
          <w:bCs/>
          <w:sz w:val="20"/>
          <w:szCs w:val="20"/>
        </w:rPr>
        <w:t xml:space="preserve">Powyższe roboty i usługi  mogą być zlecane zarówno w trybie zwykłym jak również w trybie awaryjnym zależnie od sytuacji i potrzeb Zamawiającego. Zamawiający zastrzega sobie prawo do podejmowania decyzji w sprawie trybu zlecania robót i usług. Z tego tytułu Wykonawca nie będzie rościł pretensji i nie będzie to podstawą do niewykonania robót </w:t>
      </w:r>
      <w:r w:rsidR="003168B9">
        <w:rPr>
          <w:rFonts w:ascii="Verdana" w:hAnsi="Verdana" w:cs="Arial"/>
          <w:bCs/>
          <w:sz w:val="20"/>
          <w:szCs w:val="20"/>
        </w:rPr>
        <w:t xml:space="preserve">             </w:t>
      </w:r>
      <w:r w:rsidRPr="001E4742">
        <w:rPr>
          <w:rFonts w:ascii="Verdana" w:hAnsi="Verdana" w:cs="Arial"/>
          <w:bCs/>
          <w:sz w:val="20"/>
          <w:szCs w:val="20"/>
        </w:rPr>
        <w:t>i usług w zakładanym (żądanym) przez Zamawiającego trybie.</w:t>
      </w:r>
    </w:p>
    <w:p w14:paraId="3B95CC5A" w14:textId="77777777" w:rsidR="00E7271C" w:rsidRPr="00DA4E9E" w:rsidRDefault="00E7271C" w:rsidP="001E4742">
      <w:pPr>
        <w:pStyle w:val="Akapitzlist"/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Verdana" w:hAnsi="Verdana"/>
          <w:b/>
          <w:sz w:val="20"/>
          <w:szCs w:val="20"/>
        </w:rPr>
      </w:pPr>
    </w:p>
    <w:bookmarkEnd w:id="7"/>
    <w:p w14:paraId="7CCD7AA0" w14:textId="77777777" w:rsidR="00046EB1" w:rsidRPr="00DA4E9E" w:rsidRDefault="00046EB1" w:rsidP="001E4742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eastAsiaTheme="minorHAnsi" w:hAnsi="Verdana"/>
          <w:b/>
          <w:sz w:val="20"/>
          <w:szCs w:val="20"/>
          <w:lang w:eastAsia="en-US"/>
        </w:rPr>
      </w:pPr>
      <w:r w:rsidRPr="00DA4E9E">
        <w:rPr>
          <w:rFonts w:ascii="Verdana" w:eastAsiaTheme="minorHAnsi" w:hAnsi="Verdana"/>
          <w:b/>
          <w:sz w:val="20"/>
          <w:szCs w:val="20"/>
          <w:lang w:eastAsia="en-US"/>
        </w:rPr>
        <w:t>TERMIN REALIZACJI PRAC UTRZYMANIOWYCH</w:t>
      </w:r>
    </w:p>
    <w:p w14:paraId="279E4BC9" w14:textId="13462EEA" w:rsidR="00022304" w:rsidRDefault="0052443D" w:rsidP="00A834F1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Verdana" w:hAnsi="Verdana"/>
          <w:b/>
          <w:sz w:val="18"/>
          <w:szCs w:val="18"/>
        </w:rPr>
      </w:pPr>
      <w:r w:rsidRPr="00DA4E9E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      </w:t>
      </w:r>
      <w:r w:rsidR="001936B8" w:rsidRPr="001936B8">
        <w:rPr>
          <w:rFonts w:ascii="Verdana" w:hAnsi="Verdana" w:cs="Verdana"/>
          <w:b/>
          <w:sz w:val="20"/>
          <w:szCs w:val="20"/>
        </w:rPr>
        <w:t xml:space="preserve">od dnia zawarcia Umowy na okres </w:t>
      </w:r>
      <w:r w:rsidR="00E62B9A" w:rsidRPr="00E62B9A">
        <w:rPr>
          <w:rFonts w:ascii="Verdana" w:hAnsi="Verdana" w:cs="Verdana"/>
          <w:b/>
          <w:sz w:val="20"/>
          <w:szCs w:val="20"/>
        </w:rPr>
        <w:t>3</w:t>
      </w:r>
      <w:r w:rsidR="001936B8" w:rsidRPr="00E62B9A">
        <w:rPr>
          <w:rFonts w:ascii="Verdana" w:hAnsi="Verdana" w:cs="Verdana"/>
          <w:b/>
          <w:sz w:val="20"/>
          <w:szCs w:val="20"/>
        </w:rPr>
        <w:t xml:space="preserve"> miesięcy </w:t>
      </w:r>
      <w:r w:rsidR="001936B8" w:rsidRPr="001936B8">
        <w:rPr>
          <w:rFonts w:ascii="Verdana" w:hAnsi="Verdana" w:cs="Verdana"/>
          <w:b/>
          <w:sz w:val="20"/>
          <w:szCs w:val="20"/>
        </w:rPr>
        <w:t xml:space="preserve">lub </w:t>
      </w:r>
      <w:r w:rsidR="001936B8" w:rsidRPr="001936B8">
        <w:rPr>
          <w:rFonts w:ascii="Verdana" w:hAnsi="Verdana"/>
          <w:b/>
          <w:sz w:val="20"/>
          <w:szCs w:val="20"/>
        </w:rPr>
        <w:t>do dnia wyczerpania kwoty wskazanej w §4 ust. 1 umowy albo do dnia podpisania umowy z Wykonawcą wyłonionym w postępowaniu przetargowym na zadanie pn.: Bieżące utrzymanie dróg krajowych zarządzanych przez GDDKiA Oddział we Wrocławiu Rejon we Wrocławiu w latach 2025-2028 z podziałem na zadania: Zadanie 5 – Prace związane z utrzymaniem urządzeń elektro-energetycznych – w zależności, które ze zdarzeń nastąpi pierwsze.</w:t>
      </w:r>
    </w:p>
    <w:p w14:paraId="674D3C0B" w14:textId="77777777" w:rsidR="001936B8" w:rsidRPr="001E4742" w:rsidRDefault="001936B8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7ECE15FD" w14:textId="77777777" w:rsidR="00FF31A8" w:rsidRPr="001E4742" w:rsidRDefault="00472BC8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Wykon</w:t>
      </w:r>
      <w:r w:rsidR="00046EB1" w:rsidRPr="001E4742">
        <w:rPr>
          <w:rFonts w:ascii="Verdana" w:eastAsiaTheme="minorHAnsi" w:hAnsi="Verdana"/>
          <w:sz w:val="20"/>
          <w:szCs w:val="20"/>
          <w:lang w:eastAsia="en-US"/>
        </w:rPr>
        <w:t xml:space="preserve">awca będzie świadczył usługi w Rejonie </w:t>
      </w:r>
      <w:r w:rsidR="0052443D" w:rsidRPr="001E4742">
        <w:rPr>
          <w:rFonts w:ascii="Verdana" w:eastAsiaTheme="minorHAnsi" w:hAnsi="Verdana"/>
          <w:sz w:val="20"/>
          <w:szCs w:val="20"/>
          <w:lang w:eastAsia="en-US"/>
        </w:rPr>
        <w:t>Wrocław</w:t>
      </w:r>
      <w:r w:rsidR="006031A6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046EB1" w:rsidRPr="001E4742">
        <w:rPr>
          <w:rFonts w:ascii="Verdana" w:eastAsiaTheme="minorHAnsi" w:hAnsi="Verdana"/>
          <w:sz w:val="20"/>
          <w:szCs w:val="20"/>
          <w:lang w:eastAsia="en-US"/>
        </w:rPr>
        <w:t xml:space="preserve">GDDKiA Oddział we Wrocławiu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wg następujących ustaleń: </w:t>
      </w:r>
    </w:p>
    <w:p w14:paraId="432E7F0D" w14:textId="77777777" w:rsidR="00472BC8" w:rsidRPr="001E4742" w:rsidRDefault="00E7271C" w:rsidP="001E4742">
      <w:pPr>
        <w:pStyle w:val="Akapitzlist"/>
        <w:autoSpaceDE w:val="0"/>
        <w:autoSpaceDN w:val="0"/>
        <w:adjustRightInd w:val="0"/>
        <w:spacing w:before="120" w:after="120" w:line="276" w:lineRule="auto"/>
        <w:ind w:left="284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>6</w:t>
      </w:r>
      <w:r w:rsidR="00276F5D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.1. </w:t>
      </w:r>
      <w:r w:rsidR="00472BC8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USTALENIA ORGANIZACYJNE: </w:t>
      </w:r>
    </w:p>
    <w:p w14:paraId="69CCDE2D" w14:textId="68DC030E" w:rsidR="00E7271C" w:rsidRPr="001E4742" w:rsidRDefault="00E7271C" w:rsidP="001E474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240" w:line="276" w:lineRule="auto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Wszystkie roboty i usługi powinny być wykonywane zgodnie z Umową wraz z załącznikami (w tym OPZ i SST), a wymagania wyszczególnione choćby w jednym z tych dokumentów są obowiązujące dla Wykonawcy, tak jakby zawarte były w całej dokumentacji kontraktowej. Zamawiający zastrzega sobie prawo do kontroli i oceny wykonywanych robót i usług. </w:t>
      </w:r>
    </w:p>
    <w:p w14:paraId="737456FC" w14:textId="7F2C1504" w:rsidR="004D4EEB" w:rsidRPr="001E4742" w:rsidRDefault="00E7271C" w:rsidP="001E474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240" w:line="276" w:lineRule="auto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Realizacja robót i usług bieżącego utrzymania obejmuje całość działań technicznych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     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i</w:t>
      </w:r>
      <w:r w:rsidR="001936B8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organizacyjnych mających na celu zapewnienie właściwego stanu technicznego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          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i wymaganej przydatności użytkowej dróg wraz z ich elementami (w tym m.in. skrzyżowań z drogami publicznymi różnej kategorii, wraz z drogowymi obiektami inżynierskimi w pasie drogowym oraz urządzeniami bezpieczeństwa i organizacji ruchu, związanymi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               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z funkcjonowaniem tych skrzyżowań) oraz utrzymanie drogi i jej elementów (nawierzchni, oznakowania, odwodnienia, urządzeń BRD, skarp wykopów i nasypów, obiektów inżynierskich w ciągu i nad drogami krajowymi oraz pozostałych elementów infrastruktury drogowej).</w:t>
      </w:r>
      <w:bookmarkStart w:id="8" w:name="_Toc485208848"/>
      <w:bookmarkStart w:id="9" w:name="_Toc39819278"/>
      <w:bookmarkStart w:id="10" w:name="_Toc39819588"/>
    </w:p>
    <w:p w14:paraId="5139FE4D" w14:textId="77777777" w:rsidR="004D4EEB" w:rsidRPr="001E4742" w:rsidRDefault="004D4EEB" w:rsidP="001E474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1E4742">
        <w:rPr>
          <w:rFonts w:ascii="Verdana" w:hAnsi="Verdana"/>
          <w:sz w:val="20"/>
          <w:szCs w:val="20"/>
        </w:rPr>
        <w:t>Roboty i Usługi utrzymaniowe wykonywane przez Wykonawcę obejmować będą w szczególności:</w:t>
      </w:r>
      <w:bookmarkEnd w:id="8"/>
      <w:bookmarkEnd w:id="9"/>
      <w:bookmarkEnd w:id="10"/>
    </w:p>
    <w:p w14:paraId="38DDBA72" w14:textId="77777777" w:rsidR="004D4EEB" w:rsidRPr="001E4742" w:rsidRDefault="004D4EEB" w:rsidP="001E4742">
      <w:pPr>
        <w:pStyle w:val="Akapitzlist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276" w:lineRule="auto"/>
        <w:ind w:left="714" w:right="6" w:hanging="357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wykonywanie robót i usług bieżącego utrzymania w sposób zapewniający bezpieczeństwo użytkowników drogi,</w:t>
      </w:r>
    </w:p>
    <w:p w14:paraId="2D468587" w14:textId="77777777" w:rsidR="004D4EEB" w:rsidRPr="001E4742" w:rsidRDefault="004D4EEB" w:rsidP="001E4742">
      <w:pPr>
        <w:pStyle w:val="Akapitzlist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before="120" w:line="276" w:lineRule="auto"/>
        <w:ind w:right="5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wykonywanie robót i usług bieżącego utrzymania w celu zapewnienia przejezdności dróg, </w:t>
      </w:r>
    </w:p>
    <w:p w14:paraId="057D44EB" w14:textId="77777777" w:rsidR="004D4EEB" w:rsidRPr="001E4742" w:rsidRDefault="004D4EEB" w:rsidP="001E4742">
      <w:pPr>
        <w:pStyle w:val="Akapitzlist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before="120" w:line="276" w:lineRule="auto"/>
        <w:ind w:right="5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bieżące utrzymanie, estetykę, remonty i konserwację dróg i elementów wyposażenia dróg, </w:t>
      </w:r>
    </w:p>
    <w:p w14:paraId="31C999AE" w14:textId="2D0A526E" w:rsidR="004D4EEB" w:rsidRPr="001E4742" w:rsidRDefault="004D4EEB" w:rsidP="001E4742">
      <w:pPr>
        <w:pStyle w:val="Akapitzlist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before="120" w:line="276" w:lineRule="auto"/>
        <w:ind w:right="5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lastRenderedPageBreak/>
        <w:t xml:space="preserve">zapewnienie kontaktu z przedstawicielem Zamawiającego, w szczególności w przypadku wystąpienia zdarzeń  i sytuacji awaryjnych (bezzwłoczne powiadamianie PID/ZZR/CZR </w:t>
      </w:r>
      <w:r w:rsidR="003168B9">
        <w:rPr>
          <w:rFonts w:ascii="Verdana" w:hAnsi="Verdana"/>
          <w:sz w:val="20"/>
          <w:szCs w:val="20"/>
        </w:rPr>
        <w:t xml:space="preserve">    </w:t>
      </w:r>
      <w:r w:rsidRPr="001E4742">
        <w:rPr>
          <w:rFonts w:ascii="Verdana" w:hAnsi="Verdana"/>
          <w:sz w:val="20"/>
          <w:szCs w:val="20"/>
        </w:rPr>
        <w:t>i Kierownika Służby Liniowej) oraz współpraca z innymi służbami zgodnie z Planami Działań Ratowniczych,</w:t>
      </w:r>
    </w:p>
    <w:p w14:paraId="1E19656E" w14:textId="77777777" w:rsidR="004D4EEB" w:rsidRPr="001E4742" w:rsidRDefault="004D4EEB" w:rsidP="001E4742">
      <w:pPr>
        <w:pStyle w:val="Akapitzlist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before="120" w:line="276" w:lineRule="auto"/>
        <w:ind w:right="5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prowadzenie pełnej dokumentacji wszelkich prac utrzymaniowych, zdarzeń drogowych oraz niezbędnej dokumentacji wskazanej przez Zamawiającego w OPZ i Umowie oraz ustalonej między Zamawiającym a Wykonawcą,</w:t>
      </w:r>
    </w:p>
    <w:p w14:paraId="4F54EFCC" w14:textId="520EF14D" w:rsidR="004D4EEB" w:rsidRPr="001E4742" w:rsidRDefault="004D4EEB" w:rsidP="001E4742">
      <w:pPr>
        <w:pStyle w:val="Akapitzlist"/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line="276" w:lineRule="auto"/>
        <w:ind w:right="5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prowadzenie działań interwencyjnych związanych z likwidacją zdarzeń drogowych </w:t>
      </w:r>
      <w:r w:rsidR="003168B9">
        <w:rPr>
          <w:rFonts w:ascii="Verdana" w:hAnsi="Verdana"/>
          <w:sz w:val="20"/>
          <w:szCs w:val="20"/>
        </w:rPr>
        <w:t xml:space="preserve">               </w:t>
      </w:r>
      <w:r w:rsidRPr="001E4742">
        <w:rPr>
          <w:rFonts w:ascii="Verdana" w:hAnsi="Verdana"/>
          <w:sz w:val="20"/>
          <w:szCs w:val="20"/>
        </w:rPr>
        <w:t>i sytuacji awaryjnych lub kryzysowych na drogach w zakresie określonym w danej części zamówienia.</w:t>
      </w:r>
    </w:p>
    <w:p w14:paraId="08803FDA" w14:textId="77777777" w:rsidR="004D4EEB" w:rsidRPr="001E4742" w:rsidRDefault="004D4EEB" w:rsidP="001E4742">
      <w:pPr>
        <w:pStyle w:val="Akapitzlist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720" w:right="5"/>
        <w:contextualSpacing/>
        <w:jc w:val="both"/>
        <w:rPr>
          <w:rFonts w:ascii="Verdana" w:hAnsi="Verdana"/>
          <w:sz w:val="20"/>
          <w:szCs w:val="20"/>
        </w:rPr>
      </w:pPr>
    </w:p>
    <w:p w14:paraId="3B1E4066" w14:textId="77777777" w:rsidR="004D4EEB" w:rsidRPr="001E4742" w:rsidRDefault="004D4EEB" w:rsidP="001E4742">
      <w:pPr>
        <w:pStyle w:val="Akapitzlist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line="276" w:lineRule="auto"/>
        <w:ind w:right="5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Na potrzeby wykonania robót i usług objętych zamówieniem ustala się, następujące sposoby i hierarchię skutecznego powiadomienia Wykonawcy lub Zamawiającego:</w:t>
      </w:r>
    </w:p>
    <w:p w14:paraId="1299575C" w14:textId="77777777" w:rsidR="004D4EEB" w:rsidRPr="001E4742" w:rsidRDefault="004D4EEB" w:rsidP="001E4742">
      <w:pPr>
        <w:pStyle w:val="Akapitzlist"/>
        <w:numPr>
          <w:ilvl w:val="0"/>
          <w:numId w:val="31"/>
        </w:numPr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pocztą elektroniczną wg daty przekazania na serwer odbiorcy, na wskazane przez Wykonawcę i Zamawiającego adresy e-mail lub faxem (dla zleceń w trybie podstawowym i bieżącej korespondencji),</w:t>
      </w:r>
    </w:p>
    <w:p w14:paraId="1FB910C8" w14:textId="03245039" w:rsidR="004D4EEB" w:rsidRPr="001E4742" w:rsidRDefault="004D4EEB" w:rsidP="001E4742">
      <w:pPr>
        <w:pStyle w:val="Akapitzlist"/>
        <w:numPr>
          <w:ilvl w:val="0"/>
          <w:numId w:val="31"/>
        </w:numPr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powiadomienie telefoniczne lub wiadomością SMS/MMS na wskazane przez Wykonawcę </w:t>
      </w:r>
      <w:r w:rsidR="003168B9">
        <w:rPr>
          <w:rFonts w:ascii="Verdana" w:hAnsi="Verdana"/>
          <w:sz w:val="20"/>
          <w:szCs w:val="20"/>
        </w:rPr>
        <w:t xml:space="preserve">     </w:t>
      </w:r>
      <w:r w:rsidRPr="001E4742">
        <w:rPr>
          <w:rFonts w:ascii="Verdana" w:hAnsi="Verdana"/>
          <w:sz w:val="20"/>
          <w:szCs w:val="20"/>
        </w:rPr>
        <w:t xml:space="preserve">i Zamawiającego numery telefonów komórkowych (dla zleceń w trybie awaryjnym </w:t>
      </w:r>
      <w:r w:rsidR="003168B9">
        <w:rPr>
          <w:rFonts w:ascii="Verdana" w:hAnsi="Verdana"/>
          <w:sz w:val="20"/>
          <w:szCs w:val="20"/>
        </w:rPr>
        <w:t xml:space="preserve">               </w:t>
      </w:r>
      <w:r w:rsidRPr="001E4742">
        <w:rPr>
          <w:rFonts w:ascii="Verdana" w:hAnsi="Verdana"/>
          <w:sz w:val="20"/>
          <w:szCs w:val="20"/>
        </w:rPr>
        <w:t>i bieżących ustaleń),</w:t>
      </w:r>
    </w:p>
    <w:p w14:paraId="19C59084" w14:textId="77777777" w:rsidR="004D4EEB" w:rsidRPr="001E4742" w:rsidRDefault="004D4EEB" w:rsidP="001E4742">
      <w:pPr>
        <w:pStyle w:val="Akapitzlist"/>
        <w:numPr>
          <w:ilvl w:val="0"/>
          <w:numId w:val="31"/>
        </w:numPr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pisemne wg daty wpływu,</w:t>
      </w:r>
    </w:p>
    <w:p w14:paraId="4B45D2D9" w14:textId="77777777" w:rsidR="004D4EEB" w:rsidRPr="001E4742" w:rsidRDefault="004D4EEB" w:rsidP="001E4742">
      <w:pPr>
        <w:pStyle w:val="Akapitzlist"/>
        <w:numPr>
          <w:ilvl w:val="0"/>
          <w:numId w:val="31"/>
        </w:numPr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przekazanie dokumentu upoważnionemu przedstawicielowi Wykonawcy/Zamawiającego z potwierdzeniem odbioru potwierdzonym jego podpisem,</w:t>
      </w:r>
    </w:p>
    <w:p w14:paraId="50B69FD4" w14:textId="058ADDF4" w:rsidR="004D4EEB" w:rsidRPr="001E4742" w:rsidRDefault="004D4EEB" w:rsidP="001E4742">
      <w:pPr>
        <w:pStyle w:val="Akapitzlist"/>
        <w:numPr>
          <w:ilvl w:val="0"/>
          <w:numId w:val="31"/>
        </w:numPr>
        <w:spacing w:line="276" w:lineRule="auto"/>
        <w:ind w:left="709" w:hanging="283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udział w odbiorach, przeglądach, spotkaniach roboczych, likwidacji zdarzeń drogowych, itp.,</w:t>
      </w:r>
      <w:r w:rsidR="001936B8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hAnsi="Verdana"/>
          <w:sz w:val="20"/>
          <w:szCs w:val="20"/>
        </w:rPr>
        <w:t>upoważnionego przedstawiciela Wykonawcy/Zamawiającego potwierdzony jego podpisem.</w:t>
      </w:r>
    </w:p>
    <w:p w14:paraId="091E6F6C" w14:textId="77777777" w:rsidR="004D4EEB" w:rsidRPr="001E4742" w:rsidRDefault="004D4EEB" w:rsidP="001E4742">
      <w:pPr>
        <w:pStyle w:val="Akapitzlist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line="276" w:lineRule="auto"/>
        <w:ind w:right="6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Roboty i usługi bieżącego utrzymania należy prowadzić zgodnie z obowiązującymi w tym zakresie przepisami, w tym w szczególności zgodnie z przepisami ruchu drogowego, odpowiednimi przepisami dotyczącymi prowadzenia robót i usług branżowych, zasadami bezpieczeństwa i higieny pracy oraz ochrony przeciwpożarowej.</w:t>
      </w:r>
    </w:p>
    <w:p w14:paraId="6FA528D2" w14:textId="048AA872" w:rsidR="004D4EEB" w:rsidRPr="001E4742" w:rsidRDefault="004D4EEB" w:rsidP="001E4742">
      <w:pPr>
        <w:pStyle w:val="Akapitzlist"/>
        <w:widowControl w:val="0"/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before="120" w:line="276" w:lineRule="auto"/>
        <w:ind w:right="6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Prace przy bieżącym utrzymaniu dróg wykonywane będą przez Wykonawcę w zakresie określonym indywidualnymi zleceniami zgodnie z zasadami zlecania i odbioru robót opisanymi w punkcie </w:t>
      </w:r>
      <w:r w:rsidR="00DA4E9E">
        <w:rPr>
          <w:rFonts w:ascii="Verdana" w:hAnsi="Verdana"/>
          <w:sz w:val="20"/>
          <w:szCs w:val="20"/>
        </w:rPr>
        <w:t>5.</w:t>
      </w:r>
      <w:r w:rsidR="00DA4E9E" w:rsidRPr="00DA4E9E">
        <w:rPr>
          <w:rFonts w:ascii="Verdana" w:hAnsi="Verdana"/>
          <w:sz w:val="20"/>
          <w:szCs w:val="20"/>
        </w:rPr>
        <w:t>9</w:t>
      </w:r>
      <w:r w:rsidRPr="00DA4E9E">
        <w:rPr>
          <w:rFonts w:ascii="Verdana" w:hAnsi="Verdana"/>
          <w:sz w:val="20"/>
          <w:szCs w:val="20"/>
        </w:rPr>
        <w:t xml:space="preserve"> niniejszego OPZ</w:t>
      </w:r>
      <w:r w:rsidRPr="001E4742">
        <w:rPr>
          <w:rFonts w:ascii="Verdana" w:hAnsi="Verdana"/>
          <w:sz w:val="20"/>
          <w:szCs w:val="20"/>
        </w:rPr>
        <w:t>, SST DM-00.00.00 i Specyfikacjach Technicznych dla poszczególnych asortymentów robót.</w:t>
      </w:r>
    </w:p>
    <w:p w14:paraId="2E1BEF09" w14:textId="77777777" w:rsidR="00472BC8" w:rsidRPr="001E4742" w:rsidRDefault="00472BC8" w:rsidP="001E474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before="240" w:after="240" w:line="276" w:lineRule="auto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Prace przy bieżącym utrzymaniu dróg wy</w:t>
      </w:r>
      <w:r w:rsidR="00515A96" w:rsidRPr="001E4742">
        <w:rPr>
          <w:rFonts w:ascii="Verdana" w:eastAsiaTheme="minorHAnsi" w:hAnsi="Verdana"/>
          <w:sz w:val="20"/>
          <w:szCs w:val="20"/>
          <w:lang w:eastAsia="en-US"/>
        </w:rPr>
        <w:t>konywane będą przez Wykonawcę w 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zakresie określonym indywidualnymi zleceniami zgodnie z zasadami zlecania prac utrzymaniowych</w:t>
      </w:r>
      <w:r w:rsidR="002E12E3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  <w:r w:rsidR="00473403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00ADF1BB" w14:textId="3B719CED" w:rsidR="00F22DD8" w:rsidRPr="001E4742" w:rsidRDefault="002E0048" w:rsidP="001E474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240" w:line="276" w:lineRule="auto"/>
        <w:ind w:left="426" w:hanging="426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Dla prac realizowanych w systemie zleceń, </w:t>
      </w:r>
      <w:r w:rsidR="00FC5E28" w:rsidRPr="001E4742">
        <w:rPr>
          <w:rFonts w:ascii="Verdana" w:eastAsiaTheme="minorHAnsi" w:hAnsi="Verdana"/>
          <w:sz w:val="20"/>
          <w:szCs w:val="20"/>
          <w:lang w:eastAsia="en-US"/>
        </w:rPr>
        <w:t>każdorazowo zostanie wystawione zlecenie</w:t>
      </w:r>
      <w:r w:rsidR="00B80090" w:rsidRPr="001E4742">
        <w:rPr>
          <w:rFonts w:ascii="Verdana" w:eastAsiaTheme="minorHAnsi" w:hAnsi="Verdana"/>
          <w:sz w:val="20"/>
          <w:szCs w:val="20"/>
          <w:lang w:eastAsia="en-US"/>
        </w:rPr>
        <w:t>,</w:t>
      </w:r>
      <w:r w:rsidR="00E857E2" w:rsidRPr="001E4742">
        <w:rPr>
          <w:rFonts w:ascii="Verdana" w:eastAsiaTheme="minorHAnsi" w:hAnsi="Verdana"/>
          <w:sz w:val="20"/>
          <w:szCs w:val="20"/>
          <w:lang w:eastAsia="en-US"/>
        </w:rPr>
        <w:t xml:space="preserve"> w którym zostanie określony numer drogi,</w:t>
      </w:r>
      <w:r w:rsidR="00F22DD8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FC5E28" w:rsidRPr="001E4742">
        <w:rPr>
          <w:rFonts w:ascii="Verdana" w:eastAsiaTheme="minorHAnsi" w:hAnsi="Verdana"/>
          <w:sz w:val="20"/>
          <w:szCs w:val="20"/>
          <w:lang w:eastAsia="en-US"/>
        </w:rPr>
        <w:t>lokalizacja, asortyment robót, ilość</w:t>
      </w:r>
      <w:r w:rsidR="00E857E2" w:rsidRPr="001E4742">
        <w:rPr>
          <w:rFonts w:ascii="Verdana" w:eastAsiaTheme="minorHAnsi" w:hAnsi="Verdana"/>
          <w:sz w:val="20"/>
          <w:szCs w:val="20"/>
          <w:lang w:eastAsia="en-US"/>
        </w:rPr>
        <w:t>, pozycja kosztorysowa oraz</w:t>
      </w:r>
      <w:r w:rsidR="00FC5E28" w:rsidRPr="001E4742">
        <w:rPr>
          <w:rFonts w:ascii="Verdana" w:eastAsiaTheme="minorHAnsi" w:hAnsi="Verdana"/>
          <w:sz w:val="20"/>
          <w:szCs w:val="20"/>
          <w:lang w:eastAsia="en-US"/>
        </w:rPr>
        <w:t xml:space="preserve"> termin przekazania placu budow</w:t>
      </w:r>
      <w:r w:rsidR="00F22DD8" w:rsidRPr="001E4742">
        <w:rPr>
          <w:rFonts w:ascii="Verdana" w:eastAsiaTheme="minorHAnsi" w:hAnsi="Verdana"/>
          <w:sz w:val="20"/>
          <w:szCs w:val="20"/>
          <w:lang w:eastAsia="en-US"/>
        </w:rPr>
        <w:t>y, termin rozpoczęcia i zakończenia robót.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2C1F5506" w14:textId="77777777" w:rsidR="00B23AC6" w:rsidRPr="001E4742" w:rsidRDefault="00B23AC6" w:rsidP="001E474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240" w:line="276" w:lineRule="auto"/>
        <w:ind w:hanging="501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Dla prac rozliczanych ryczałtowo plac budowy zostanie przekazany w terminie wskazanym przez Zamawiającego po podpisaniu Umowy. </w:t>
      </w:r>
    </w:p>
    <w:p w14:paraId="490D8299" w14:textId="77777777" w:rsidR="002E0048" w:rsidRPr="001E4742" w:rsidRDefault="002E0048" w:rsidP="001E4742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240" w:line="276" w:lineRule="auto"/>
        <w:ind w:hanging="501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Wykonawca ponosi pełną odpowiedzialność za przekazany </w:t>
      </w:r>
      <w:r w:rsidR="009344B0" w:rsidRPr="001E4742">
        <w:rPr>
          <w:rFonts w:ascii="Verdana" w:eastAsiaTheme="minorHAnsi" w:hAnsi="Verdana"/>
          <w:sz w:val="20"/>
          <w:szCs w:val="20"/>
          <w:lang w:eastAsia="en-US"/>
        </w:rPr>
        <w:t>plac budowy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9344B0" w:rsidRPr="001E4742">
        <w:rPr>
          <w:rFonts w:ascii="Verdana" w:eastAsiaTheme="minorHAnsi" w:hAnsi="Verdana"/>
          <w:sz w:val="20"/>
          <w:szCs w:val="20"/>
          <w:lang w:eastAsia="en-US"/>
        </w:rPr>
        <w:t xml:space="preserve">od momentu przekazania placu budowy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do </w:t>
      </w:r>
      <w:r w:rsidR="00FE69EF" w:rsidRPr="001E4742">
        <w:rPr>
          <w:rFonts w:ascii="Verdana" w:eastAsiaTheme="minorHAnsi" w:hAnsi="Verdana"/>
          <w:sz w:val="20"/>
          <w:szCs w:val="20"/>
          <w:lang w:eastAsia="en-US"/>
        </w:rPr>
        <w:t>momentu odbioru częściowego.</w:t>
      </w:r>
    </w:p>
    <w:p w14:paraId="26580E7F" w14:textId="65853BA2" w:rsidR="00A90152" w:rsidRPr="001E4742" w:rsidRDefault="00EF1A1B" w:rsidP="001E4742">
      <w:pPr>
        <w:pStyle w:val="Bezodstpw"/>
        <w:numPr>
          <w:ilvl w:val="1"/>
          <w:numId w:val="2"/>
        </w:numPr>
        <w:spacing w:line="276" w:lineRule="auto"/>
        <w:ind w:hanging="501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Wykonawca uzgadnia t</w:t>
      </w:r>
      <w:r w:rsidR="00A90152" w:rsidRPr="001E4742">
        <w:rPr>
          <w:rFonts w:ascii="Verdana" w:eastAsiaTheme="minorHAnsi" w:hAnsi="Verdana"/>
          <w:sz w:val="20"/>
          <w:szCs w:val="20"/>
          <w:lang w:eastAsia="en-US"/>
        </w:rPr>
        <w:t xml:space="preserve">ermin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wejścia</w:t>
      </w:r>
      <w:r w:rsidR="00A90152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9344B0" w:rsidRPr="001E4742">
        <w:rPr>
          <w:rFonts w:ascii="Verdana" w:eastAsiaTheme="minorHAnsi" w:hAnsi="Verdana"/>
          <w:sz w:val="20"/>
          <w:szCs w:val="20"/>
          <w:lang w:eastAsia="en-US"/>
        </w:rPr>
        <w:t>na roboty</w:t>
      </w:r>
      <w:r w:rsidR="00A90152" w:rsidRPr="001E4742">
        <w:rPr>
          <w:rFonts w:ascii="Verdana" w:eastAsiaTheme="minorHAnsi" w:hAnsi="Verdana"/>
          <w:sz w:val="20"/>
          <w:szCs w:val="20"/>
          <w:lang w:eastAsia="en-US"/>
        </w:rPr>
        <w:t xml:space="preserve"> celem wdrożenia organizacji ruchu oraz realiza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cji robót</w:t>
      </w:r>
      <w:r w:rsidR="00A90152" w:rsidRPr="001E4742">
        <w:rPr>
          <w:rFonts w:ascii="Verdana" w:eastAsiaTheme="minorHAnsi" w:hAnsi="Verdana"/>
          <w:sz w:val="20"/>
          <w:szCs w:val="20"/>
          <w:lang w:eastAsia="en-US"/>
        </w:rPr>
        <w:t xml:space="preserve"> z właściwym</w:t>
      </w:r>
      <w:r w:rsidR="00B40327" w:rsidRPr="001E4742">
        <w:rPr>
          <w:rFonts w:ascii="Verdana" w:eastAsiaTheme="minorHAnsi" w:hAnsi="Verdana"/>
          <w:sz w:val="20"/>
          <w:szCs w:val="20"/>
          <w:lang w:eastAsia="en-US"/>
        </w:rPr>
        <w:t xml:space="preserve"> Kierownikiem Służby Liniowej (</w:t>
      </w:r>
      <w:r w:rsidR="00A90152" w:rsidRPr="001E4742">
        <w:rPr>
          <w:rFonts w:ascii="Verdana" w:eastAsiaTheme="minorHAnsi" w:hAnsi="Verdana"/>
          <w:sz w:val="20"/>
          <w:szCs w:val="20"/>
          <w:lang w:eastAsia="en-US"/>
        </w:rPr>
        <w:t xml:space="preserve">lub osobą go zastępująca). </w:t>
      </w:r>
      <w:r w:rsidR="00A90152" w:rsidRPr="001E4742">
        <w:rPr>
          <w:rFonts w:ascii="Verdana" w:eastAsiaTheme="minorHAnsi" w:hAnsi="Verdana"/>
          <w:sz w:val="20"/>
          <w:szCs w:val="20"/>
          <w:lang w:eastAsia="en-US"/>
        </w:rPr>
        <w:lastRenderedPageBreak/>
        <w:t>Podstawą wydania zgody na wejście w pas drogowy jest zatwierdzony i aktualny projekt organizacji ruchu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</w:p>
    <w:p w14:paraId="1B30F74E" w14:textId="77777777" w:rsidR="00EF1A1B" w:rsidRPr="001E4742" w:rsidRDefault="00EF1A1B" w:rsidP="001E4742">
      <w:pPr>
        <w:pStyle w:val="Bezodstpw"/>
        <w:spacing w:line="276" w:lineRule="auto"/>
        <w:ind w:left="501" w:hanging="501"/>
        <w:rPr>
          <w:rFonts w:ascii="Verdana" w:eastAsiaTheme="minorHAnsi" w:hAnsi="Verdana"/>
          <w:strike/>
          <w:sz w:val="20"/>
          <w:szCs w:val="20"/>
          <w:lang w:eastAsia="en-US"/>
        </w:rPr>
      </w:pPr>
    </w:p>
    <w:p w14:paraId="408C24A8" w14:textId="6F5EF427" w:rsidR="00F22DD8" w:rsidRPr="001E4742" w:rsidRDefault="00C96741" w:rsidP="00C96741">
      <w:pPr>
        <w:pStyle w:val="Bezodstpw"/>
        <w:numPr>
          <w:ilvl w:val="1"/>
          <w:numId w:val="2"/>
        </w:numPr>
        <w:spacing w:line="276" w:lineRule="auto"/>
        <w:ind w:left="426"/>
        <w:jc w:val="both"/>
        <w:rPr>
          <w:rStyle w:val="Teksttreci"/>
          <w:rFonts w:ascii="Verdana" w:hAnsi="Verdana"/>
          <w:sz w:val="20"/>
          <w:szCs w:val="20"/>
        </w:rPr>
      </w:pPr>
      <w:r>
        <w:rPr>
          <w:rStyle w:val="Teksttreci"/>
          <w:rFonts w:ascii="Verdana" w:hAnsi="Verdana"/>
          <w:sz w:val="20"/>
          <w:szCs w:val="20"/>
        </w:rPr>
        <w:t xml:space="preserve"> </w:t>
      </w:r>
      <w:r w:rsidR="00F22DD8" w:rsidRPr="001E4742">
        <w:rPr>
          <w:rStyle w:val="Teksttreci"/>
          <w:rFonts w:ascii="Verdana" w:hAnsi="Verdana"/>
          <w:sz w:val="20"/>
          <w:szCs w:val="20"/>
        </w:rPr>
        <w:t>Wykonawca robót wprowadzający organizację ruchu zawiadami</w:t>
      </w:r>
      <w:r w:rsidR="00CC5979" w:rsidRPr="001E4742">
        <w:rPr>
          <w:rStyle w:val="Teksttreci"/>
          <w:rFonts w:ascii="Verdana" w:hAnsi="Verdana"/>
          <w:sz w:val="20"/>
          <w:szCs w:val="20"/>
        </w:rPr>
        <w:t>a pisemnie</w:t>
      </w:r>
      <w:r w:rsidR="00416443" w:rsidRPr="001E4742">
        <w:rPr>
          <w:rStyle w:val="Teksttreci"/>
          <w:rFonts w:ascii="Verdana" w:hAnsi="Verdana"/>
          <w:sz w:val="20"/>
          <w:szCs w:val="20"/>
        </w:rPr>
        <w:t xml:space="preserve"> </w:t>
      </w:r>
      <w:r w:rsidR="00DA4E9E">
        <w:rPr>
          <w:rStyle w:val="Teksttreci"/>
          <w:rFonts w:ascii="Verdana" w:hAnsi="Verdana"/>
          <w:sz w:val="20"/>
          <w:szCs w:val="20"/>
        </w:rPr>
        <w:t xml:space="preserve">lub poprzez </w:t>
      </w:r>
      <w:r w:rsidR="003168B9">
        <w:rPr>
          <w:rStyle w:val="Teksttreci"/>
          <w:rFonts w:ascii="Verdana" w:hAnsi="Verdana"/>
          <w:sz w:val="20"/>
          <w:szCs w:val="20"/>
        </w:rPr>
        <w:t xml:space="preserve">       </w:t>
      </w:r>
      <w:r w:rsidR="00DA4E9E">
        <w:rPr>
          <w:rStyle w:val="Teksttreci"/>
          <w:rFonts w:ascii="Verdana" w:hAnsi="Verdana"/>
          <w:sz w:val="20"/>
          <w:szCs w:val="20"/>
        </w:rPr>
        <w:t xml:space="preserve">e-mail </w:t>
      </w:r>
      <w:r w:rsidR="00416443" w:rsidRPr="001E4742">
        <w:rPr>
          <w:rStyle w:val="Teksttreci"/>
          <w:rFonts w:ascii="Verdana" w:hAnsi="Verdana"/>
          <w:sz w:val="20"/>
          <w:szCs w:val="20"/>
        </w:rPr>
        <w:t>na załączonym formularzu</w:t>
      </w:r>
      <w:r w:rsidR="008A1775" w:rsidRPr="001E4742">
        <w:rPr>
          <w:rStyle w:val="Teksttreci"/>
          <w:rFonts w:ascii="Verdana" w:hAnsi="Verdana"/>
          <w:sz w:val="20"/>
          <w:szCs w:val="20"/>
        </w:rPr>
        <w:t xml:space="preserve"> </w:t>
      </w:r>
      <w:r w:rsidR="00CC5979" w:rsidRPr="001E4742">
        <w:rPr>
          <w:rStyle w:val="Teksttreci"/>
          <w:rFonts w:ascii="Verdana" w:hAnsi="Verdana"/>
          <w:sz w:val="20"/>
          <w:szCs w:val="20"/>
        </w:rPr>
        <w:t xml:space="preserve">w godz. pracy Urzędu </w:t>
      </w:r>
      <w:r w:rsidR="00F22DD8" w:rsidRPr="001E4742">
        <w:rPr>
          <w:rStyle w:val="Teksttreci"/>
          <w:rFonts w:ascii="Verdana" w:hAnsi="Verdana"/>
          <w:sz w:val="20"/>
          <w:szCs w:val="20"/>
        </w:rPr>
        <w:t xml:space="preserve">właściwy </w:t>
      </w:r>
      <w:r w:rsidR="00CC5979" w:rsidRPr="001E4742">
        <w:rPr>
          <w:rStyle w:val="Teksttreci"/>
          <w:rFonts w:ascii="Verdana" w:hAnsi="Verdana"/>
          <w:sz w:val="20"/>
          <w:szCs w:val="20"/>
        </w:rPr>
        <w:t>Obwód Drogowy i Rejon</w:t>
      </w:r>
      <w:r w:rsidR="00F22DD8" w:rsidRPr="001E4742">
        <w:rPr>
          <w:rStyle w:val="Teksttreci"/>
          <w:rFonts w:ascii="Verdana" w:hAnsi="Verdana"/>
          <w:sz w:val="20"/>
          <w:szCs w:val="20"/>
        </w:rPr>
        <w:t xml:space="preserve">, Zespół </w:t>
      </w:r>
      <w:r w:rsidR="00416443" w:rsidRPr="001E4742">
        <w:rPr>
          <w:rStyle w:val="Teksttreci"/>
          <w:rFonts w:ascii="Verdana" w:hAnsi="Verdana"/>
          <w:sz w:val="20"/>
          <w:szCs w:val="20"/>
        </w:rPr>
        <w:t xml:space="preserve">Zarządzania </w:t>
      </w:r>
      <w:r w:rsidR="00F22DD8" w:rsidRPr="001E4742">
        <w:rPr>
          <w:rStyle w:val="Teksttreci"/>
          <w:rFonts w:ascii="Verdana" w:hAnsi="Verdana"/>
          <w:sz w:val="20"/>
          <w:szCs w:val="20"/>
        </w:rPr>
        <w:t>Ruch</w:t>
      </w:r>
      <w:r w:rsidR="00CC5979" w:rsidRPr="001E4742">
        <w:rPr>
          <w:rStyle w:val="Teksttreci"/>
          <w:rFonts w:ascii="Verdana" w:hAnsi="Verdana"/>
          <w:sz w:val="20"/>
          <w:szCs w:val="20"/>
        </w:rPr>
        <w:t>em Oddziału GDDKiA we Wrocławiu</w:t>
      </w:r>
      <w:r w:rsidR="00F22DD8" w:rsidRPr="001E4742">
        <w:rPr>
          <w:rStyle w:val="Teksttreci"/>
          <w:rFonts w:ascii="Verdana" w:hAnsi="Verdana"/>
          <w:sz w:val="20"/>
          <w:szCs w:val="20"/>
        </w:rPr>
        <w:t>, Inspektora Nadzoru</w:t>
      </w:r>
      <w:r w:rsidR="00CC5979" w:rsidRPr="001E4742">
        <w:rPr>
          <w:rStyle w:val="Teksttreci"/>
          <w:rFonts w:ascii="Verdana" w:hAnsi="Verdana"/>
          <w:sz w:val="20"/>
          <w:szCs w:val="20"/>
        </w:rPr>
        <w:t xml:space="preserve"> (o ile został ustanowiony)</w:t>
      </w:r>
      <w:r w:rsidR="00F22DD8" w:rsidRPr="001E4742">
        <w:rPr>
          <w:rStyle w:val="Teksttreci"/>
          <w:rFonts w:ascii="Verdana" w:hAnsi="Verdana"/>
          <w:sz w:val="20"/>
          <w:szCs w:val="20"/>
        </w:rPr>
        <w:t xml:space="preserve"> </w:t>
      </w:r>
      <w:r w:rsidR="00416443" w:rsidRPr="001E4742">
        <w:rPr>
          <w:rStyle w:val="Teksttreci"/>
          <w:rFonts w:ascii="Verdana" w:hAnsi="Verdana"/>
          <w:sz w:val="20"/>
          <w:szCs w:val="20"/>
        </w:rPr>
        <w:t xml:space="preserve">oraz właściwego </w:t>
      </w:r>
      <w:r w:rsidR="00F22DD8" w:rsidRPr="001E4742">
        <w:rPr>
          <w:rStyle w:val="Teksttreci"/>
          <w:rFonts w:ascii="Verdana" w:hAnsi="Verdana"/>
          <w:sz w:val="20"/>
          <w:szCs w:val="20"/>
        </w:rPr>
        <w:t xml:space="preserve">komendanta Policji o terminie jej wprowadzenia, </w:t>
      </w:r>
      <w:r w:rsidR="00F22DD8" w:rsidRPr="001E4742">
        <w:rPr>
          <w:rStyle w:val="Teksttreci"/>
          <w:rFonts w:ascii="Verdana" w:hAnsi="Verdana"/>
          <w:b/>
          <w:sz w:val="20"/>
          <w:szCs w:val="20"/>
        </w:rPr>
        <w:t>co najmniej na 7 dni</w:t>
      </w:r>
      <w:r w:rsidR="00316C01" w:rsidRPr="001E4742">
        <w:rPr>
          <w:rStyle w:val="Teksttreci"/>
          <w:rFonts w:ascii="Verdana" w:hAnsi="Verdana"/>
          <w:sz w:val="20"/>
          <w:szCs w:val="20"/>
        </w:rPr>
        <w:t xml:space="preserve"> przed dniem</w:t>
      </w:r>
      <w:r w:rsidR="00FF2973" w:rsidRPr="001E4742">
        <w:rPr>
          <w:rStyle w:val="Teksttreci"/>
          <w:rFonts w:ascii="Verdana" w:hAnsi="Verdana"/>
          <w:sz w:val="20"/>
          <w:szCs w:val="20"/>
        </w:rPr>
        <w:t xml:space="preserve"> </w:t>
      </w:r>
      <w:r w:rsidR="00416443" w:rsidRPr="001E4742">
        <w:rPr>
          <w:rStyle w:val="Teksttreci"/>
          <w:rFonts w:ascii="Verdana" w:hAnsi="Verdana"/>
          <w:sz w:val="20"/>
          <w:szCs w:val="20"/>
        </w:rPr>
        <w:t xml:space="preserve">wprowadzenia </w:t>
      </w:r>
      <w:r w:rsidR="00F22DD8" w:rsidRPr="001E4742">
        <w:rPr>
          <w:rStyle w:val="Teksttreci"/>
          <w:rFonts w:ascii="Verdana" w:hAnsi="Verdana"/>
          <w:sz w:val="20"/>
          <w:szCs w:val="20"/>
        </w:rPr>
        <w:t>organizacji ruchu. Powyższe zasady postępowania doty</w:t>
      </w:r>
      <w:r w:rsidR="00316C01" w:rsidRPr="001E4742">
        <w:rPr>
          <w:rStyle w:val="Teksttreci"/>
          <w:rFonts w:ascii="Verdana" w:hAnsi="Verdana"/>
          <w:sz w:val="20"/>
          <w:szCs w:val="20"/>
        </w:rPr>
        <w:t xml:space="preserve">czą również przywracania stałej </w:t>
      </w:r>
      <w:r w:rsidR="00F22DD8" w:rsidRPr="001E4742">
        <w:rPr>
          <w:rStyle w:val="Teksttreci"/>
          <w:rFonts w:ascii="Verdana" w:hAnsi="Verdana"/>
          <w:sz w:val="20"/>
          <w:szCs w:val="20"/>
        </w:rPr>
        <w:t>organizacji ruchu</w:t>
      </w:r>
      <w:r w:rsidR="00416443" w:rsidRPr="001E4742">
        <w:rPr>
          <w:rStyle w:val="Teksttreci"/>
          <w:rFonts w:ascii="Verdana" w:hAnsi="Verdana"/>
          <w:sz w:val="20"/>
          <w:szCs w:val="20"/>
        </w:rPr>
        <w:t xml:space="preserve"> </w:t>
      </w:r>
      <w:r w:rsidR="00E82D0C" w:rsidRPr="001E4742">
        <w:rPr>
          <w:rStyle w:val="Teksttreci"/>
          <w:rFonts w:ascii="Verdana" w:hAnsi="Verdana"/>
          <w:sz w:val="20"/>
          <w:szCs w:val="20"/>
        </w:rPr>
        <w:t>(załącznik nr</w:t>
      </w:r>
      <w:r w:rsidR="009C6511" w:rsidRPr="001E4742">
        <w:rPr>
          <w:rStyle w:val="Teksttreci"/>
          <w:rFonts w:ascii="Verdana" w:hAnsi="Verdana"/>
          <w:sz w:val="20"/>
          <w:szCs w:val="20"/>
        </w:rPr>
        <w:t xml:space="preserve"> </w:t>
      </w:r>
      <w:r w:rsidR="006C1EA2" w:rsidRPr="001E4742">
        <w:rPr>
          <w:rStyle w:val="Teksttreci"/>
          <w:rFonts w:ascii="Verdana" w:hAnsi="Verdana"/>
          <w:sz w:val="20"/>
          <w:szCs w:val="20"/>
        </w:rPr>
        <w:t>4</w:t>
      </w:r>
      <w:r w:rsidR="00E82D0C" w:rsidRPr="001E4742">
        <w:rPr>
          <w:rStyle w:val="Teksttreci"/>
          <w:rFonts w:ascii="Verdana" w:hAnsi="Verdana"/>
          <w:sz w:val="20"/>
          <w:szCs w:val="20"/>
        </w:rPr>
        <w:t>)</w:t>
      </w:r>
      <w:r w:rsidR="008A1775" w:rsidRPr="001E4742">
        <w:rPr>
          <w:rStyle w:val="Teksttreci"/>
          <w:rFonts w:ascii="Verdana" w:hAnsi="Verdana"/>
          <w:sz w:val="20"/>
          <w:szCs w:val="20"/>
        </w:rPr>
        <w:t>.</w:t>
      </w:r>
    </w:p>
    <w:p w14:paraId="5B671925" w14:textId="77777777" w:rsidR="00F22DD8" w:rsidRPr="001E4742" w:rsidRDefault="00F22DD8" w:rsidP="001E4742">
      <w:pPr>
        <w:pStyle w:val="Teksttreci0"/>
        <w:shd w:val="clear" w:color="auto" w:fill="auto"/>
        <w:tabs>
          <w:tab w:val="left" w:pos="567"/>
        </w:tabs>
        <w:spacing w:before="0" w:after="60" w:line="276" w:lineRule="auto"/>
        <w:ind w:left="501" w:right="40" w:hanging="501"/>
        <w:rPr>
          <w:rStyle w:val="Teksttreci"/>
          <w:rFonts w:ascii="Verdana" w:hAnsi="Verdana"/>
          <w:sz w:val="20"/>
          <w:szCs w:val="20"/>
        </w:rPr>
      </w:pPr>
    </w:p>
    <w:p w14:paraId="1D3C91A9" w14:textId="79EA04F5" w:rsidR="00702469" w:rsidRPr="001E4742" w:rsidRDefault="00F22DD8" w:rsidP="001E4742">
      <w:pPr>
        <w:pStyle w:val="Teksttreci0"/>
        <w:numPr>
          <w:ilvl w:val="1"/>
          <w:numId w:val="2"/>
        </w:numPr>
        <w:shd w:val="clear" w:color="auto" w:fill="auto"/>
        <w:tabs>
          <w:tab w:val="left" w:pos="567"/>
        </w:tabs>
        <w:spacing w:before="0" w:after="60" w:line="276" w:lineRule="auto"/>
        <w:ind w:right="40" w:hanging="501"/>
        <w:rPr>
          <w:rStyle w:val="Teksttreci"/>
          <w:rFonts w:ascii="Verdana" w:hAnsi="Verdana"/>
          <w:sz w:val="20"/>
          <w:szCs w:val="20"/>
        </w:rPr>
      </w:pPr>
      <w:r w:rsidRPr="001E4742">
        <w:rPr>
          <w:rStyle w:val="Teksttreci"/>
          <w:rFonts w:ascii="Verdana" w:hAnsi="Verdana"/>
          <w:sz w:val="20"/>
          <w:szCs w:val="20"/>
        </w:rPr>
        <w:t xml:space="preserve">W przypadku robót związanych z utrzymaniem drogi niewymagających całkowitego zamknięcia jezdni dla ruchu pojazdów samochodowych, które wymagają zmian w organizacji ruchu wyłącznie w czasie wykonywania czynności, właściwy organ zarządzający ruchem może dopuścić wprowadzanie zmian organizacji ruchu na podstawie </w:t>
      </w:r>
      <w:r w:rsidR="00CC5979" w:rsidRPr="001E4742">
        <w:rPr>
          <w:rStyle w:val="Teksttreci"/>
          <w:rFonts w:ascii="Verdana" w:hAnsi="Verdana"/>
          <w:sz w:val="20"/>
          <w:szCs w:val="20"/>
        </w:rPr>
        <w:t xml:space="preserve"> opracowanego przez </w:t>
      </w:r>
      <w:r w:rsidR="00702469" w:rsidRPr="001E4742">
        <w:rPr>
          <w:rStyle w:val="Teksttreci"/>
          <w:rFonts w:ascii="Verdana" w:hAnsi="Verdana"/>
          <w:sz w:val="20"/>
          <w:szCs w:val="20"/>
        </w:rPr>
        <w:t>Oddział</w:t>
      </w:r>
      <w:r w:rsidR="00CC5979" w:rsidRPr="001E4742">
        <w:rPr>
          <w:rStyle w:val="Teksttreci"/>
          <w:rFonts w:ascii="Verdana" w:hAnsi="Verdana"/>
          <w:sz w:val="20"/>
          <w:szCs w:val="20"/>
        </w:rPr>
        <w:t xml:space="preserve"> </w:t>
      </w:r>
      <w:r w:rsidR="00CC5979" w:rsidRPr="001E4742">
        <w:rPr>
          <w:rStyle w:val="Teksttreci"/>
          <w:rFonts w:ascii="Verdana" w:hAnsi="Verdana"/>
          <w:i/>
          <w:sz w:val="20"/>
          <w:szCs w:val="20"/>
        </w:rPr>
        <w:t xml:space="preserve">„Projektu czasowej organizacji ruchu dla bieżącego utrzymania dróg krajowych administrowanych </w:t>
      </w:r>
      <w:r w:rsidR="00702469" w:rsidRPr="001E4742">
        <w:rPr>
          <w:rStyle w:val="Teksttreci"/>
          <w:rFonts w:ascii="Verdana" w:hAnsi="Verdana"/>
          <w:i/>
          <w:sz w:val="20"/>
          <w:szCs w:val="20"/>
        </w:rPr>
        <w:t>przez Oddział GDDKiA we Wrocławiu”</w:t>
      </w:r>
      <w:r w:rsidR="00FF2973" w:rsidRPr="001E4742">
        <w:rPr>
          <w:rStyle w:val="Teksttreci"/>
          <w:rFonts w:ascii="Verdana" w:hAnsi="Verdana"/>
          <w:i/>
          <w:sz w:val="20"/>
          <w:szCs w:val="20"/>
        </w:rPr>
        <w:t xml:space="preserve"> </w:t>
      </w:r>
      <w:r w:rsidR="00FF2973" w:rsidRPr="001E4742">
        <w:rPr>
          <w:rStyle w:val="Teksttreci"/>
          <w:rFonts w:ascii="Verdana" w:hAnsi="Verdana"/>
          <w:sz w:val="20"/>
          <w:szCs w:val="20"/>
        </w:rPr>
        <w:t>lub indywidualnie opracowanych i zatwierdzonych projektów czasowej organizacji ruchu</w:t>
      </w:r>
      <w:r w:rsidRPr="001E4742">
        <w:rPr>
          <w:rStyle w:val="Teksttreci"/>
          <w:rFonts w:ascii="Verdana" w:hAnsi="Verdana"/>
          <w:sz w:val="20"/>
          <w:szCs w:val="20"/>
        </w:rPr>
        <w:t xml:space="preserve">. Wykonawca robót wprowadzający organizację ruchu zawiadamia </w:t>
      </w:r>
      <w:r w:rsidR="00702469" w:rsidRPr="001E4742">
        <w:rPr>
          <w:rStyle w:val="Teksttreci"/>
          <w:rFonts w:ascii="Verdana" w:hAnsi="Verdana"/>
          <w:sz w:val="20"/>
          <w:szCs w:val="20"/>
        </w:rPr>
        <w:t>pisemnie</w:t>
      </w:r>
      <w:r w:rsidR="00FF2973" w:rsidRPr="001E4742">
        <w:rPr>
          <w:rStyle w:val="Teksttreci"/>
          <w:rFonts w:ascii="Verdana" w:hAnsi="Verdana"/>
          <w:sz w:val="20"/>
          <w:szCs w:val="20"/>
        </w:rPr>
        <w:t xml:space="preserve"> na załączonym formularzu </w:t>
      </w:r>
      <w:r w:rsidR="00316C01" w:rsidRPr="001E4742">
        <w:rPr>
          <w:rStyle w:val="Teksttreci"/>
          <w:rFonts w:ascii="Verdana" w:hAnsi="Verdana"/>
          <w:sz w:val="20"/>
          <w:szCs w:val="20"/>
        </w:rPr>
        <w:t xml:space="preserve"> </w:t>
      </w:r>
      <w:r w:rsidR="00036D2E">
        <w:rPr>
          <w:rStyle w:val="Teksttreci"/>
          <w:rFonts w:ascii="Verdana" w:hAnsi="Verdana"/>
          <w:sz w:val="20"/>
          <w:szCs w:val="20"/>
        </w:rPr>
        <w:t xml:space="preserve">               (</w:t>
      </w:r>
      <w:r w:rsidR="00316C01" w:rsidRPr="001E4742">
        <w:rPr>
          <w:rStyle w:val="Teksttreci"/>
          <w:rFonts w:ascii="Verdana" w:hAnsi="Verdana"/>
          <w:sz w:val="20"/>
          <w:szCs w:val="20"/>
        </w:rPr>
        <w:t>dopuszcza się, e-mail</w:t>
      </w:r>
      <w:r w:rsidR="00702469" w:rsidRPr="001E4742">
        <w:rPr>
          <w:rStyle w:val="Teksttreci"/>
          <w:rFonts w:ascii="Verdana" w:hAnsi="Verdana"/>
          <w:sz w:val="20"/>
          <w:szCs w:val="20"/>
        </w:rPr>
        <w:t xml:space="preserve"> w godz. pracy Urzędu) właściwy Obwód Drogowy i Rejon, Zespół Zarządzania Ruchem Oddziału GDDKiA we Wrocławiu, Inspektora Nadzoru (o ile został ustanowiony) oraz właściwego komendanta Policji o planowanym rozpoczęciu prac, podając datę, czas i miejsce ich wykonywania, </w:t>
      </w:r>
      <w:r w:rsidR="00702469" w:rsidRPr="001E4742">
        <w:rPr>
          <w:rStyle w:val="Teksttreci"/>
          <w:rFonts w:ascii="Verdana" w:hAnsi="Verdana"/>
          <w:b/>
          <w:sz w:val="20"/>
          <w:szCs w:val="20"/>
        </w:rPr>
        <w:t xml:space="preserve">co najmniej na 24h </w:t>
      </w:r>
      <w:r w:rsidR="00702469" w:rsidRPr="001E4742">
        <w:rPr>
          <w:rStyle w:val="Teksttreci"/>
          <w:rFonts w:ascii="Verdana" w:hAnsi="Verdana"/>
          <w:sz w:val="20"/>
          <w:szCs w:val="20"/>
        </w:rPr>
        <w:t xml:space="preserve"> przed ich rozpoczęciem. Powyższe zasady postępowania dotyczą również przywracania stałej organizacji ruchu</w:t>
      </w:r>
      <w:r w:rsidR="00E82D0C" w:rsidRPr="001E4742">
        <w:rPr>
          <w:rStyle w:val="Teksttreci"/>
          <w:rFonts w:ascii="Verdana" w:hAnsi="Verdana"/>
          <w:sz w:val="20"/>
          <w:szCs w:val="20"/>
        </w:rPr>
        <w:t xml:space="preserve"> </w:t>
      </w:r>
      <w:r w:rsidR="009C6511" w:rsidRPr="001E4742">
        <w:rPr>
          <w:rStyle w:val="Teksttreci"/>
          <w:rFonts w:ascii="Verdana" w:hAnsi="Verdana"/>
          <w:sz w:val="20"/>
          <w:szCs w:val="20"/>
        </w:rPr>
        <w:t>(</w:t>
      </w:r>
      <w:r w:rsidR="00E82D0C" w:rsidRPr="001E4742">
        <w:rPr>
          <w:rStyle w:val="Teksttreci"/>
          <w:rFonts w:ascii="Verdana" w:hAnsi="Verdana"/>
          <w:sz w:val="20"/>
          <w:szCs w:val="20"/>
        </w:rPr>
        <w:t>załącznik nr</w:t>
      </w:r>
      <w:r w:rsidR="009C6511" w:rsidRPr="001E4742">
        <w:rPr>
          <w:rStyle w:val="Teksttreci"/>
          <w:rFonts w:ascii="Verdana" w:hAnsi="Verdana"/>
          <w:sz w:val="20"/>
          <w:szCs w:val="20"/>
        </w:rPr>
        <w:t xml:space="preserve"> </w:t>
      </w:r>
      <w:r w:rsidR="006C1EA2" w:rsidRPr="001E4742">
        <w:rPr>
          <w:rStyle w:val="Teksttreci"/>
          <w:rFonts w:ascii="Verdana" w:hAnsi="Verdana"/>
          <w:sz w:val="20"/>
          <w:szCs w:val="20"/>
        </w:rPr>
        <w:t>4</w:t>
      </w:r>
      <w:r w:rsidR="00E82D0C" w:rsidRPr="001E4742">
        <w:rPr>
          <w:rStyle w:val="Teksttreci"/>
          <w:rFonts w:ascii="Verdana" w:hAnsi="Verdana"/>
          <w:sz w:val="20"/>
          <w:szCs w:val="20"/>
        </w:rPr>
        <w:t>)</w:t>
      </w:r>
      <w:r w:rsidR="00702469" w:rsidRPr="001E4742">
        <w:rPr>
          <w:rStyle w:val="Teksttreci"/>
          <w:rFonts w:ascii="Verdana" w:hAnsi="Verdana"/>
          <w:sz w:val="20"/>
          <w:szCs w:val="20"/>
        </w:rPr>
        <w:t>.</w:t>
      </w:r>
    </w:p>
    <w:p w14:paraId="37ACC57B" w14:textId="77777777" w:rsidR="00241AE6" w:rsidRPr="001E4742" w:rsidRDefault="00241AE6" w:rsidP="001E4742">
      <w:pPr>
        <w:tabs>
          <w:tab w:val="left" w:pos="567"/>
        </w:tabs>
        <w:spacing w:line="276" w:lineRule="auto"/>
        <w:ind w:left="501" w:hanging="501"/>
        <w:rPr>
          <w:rStyle w:val="Teksttreci"/>
          <w:rFonts w:ascii="Verdana" w:hAnsi="Verdana"/>
          <w:sz w:val="20"/>
          <w:szCs w:val="20"/>
        </w:rPr>
      </w:pPr>
    </w:p>
    <w:p w14:paraId="7A20C54A" w14:textId="77777777" w:rsidR="008A1775" w:rsidRPr="001E4742" w:rsidRDefault="00241AE6" w:rsidP="001E4742">
      <w:pPr>
        <w:pStyle w:val="Teksttreci0"/>
        <w:numPr>
          <w:ilvl w:val="1"/>
          <w:numId w:val="2"/>
        </w:numPr>
        <w:shd w:val="clear" w:color="auto" w:fill="auto"/>
        <w:tabs>
          <w:tab w:val="left" w:pos="567"/>
        </w:tabs>
        <w:spacing w:before="0" w:line="276" w:lineRule="auto"/>
        <w:ind w:left="499" w:right="40" w:hanging="499"/>
        <w:rPr>
          <w:rFonts w:ascii="Verdana" w:hAnsi="Verdana"/>
          <w:sz w:val="20"/>
          <w:szCs w:val="20"/>
          <w:shd w:val="clear" w:color="auto" w:fill="FFFFFF"/>
        </w:rPr>
      </w:pPr>
      <w:r w:rsidRPr="001E4742">
        <w:rPr>
          <w:rStyle w:val="Teksttreci"/>
          <w:rFonts w:ascii="Verdana" w:hAnsi="Verdana"/>
          <w:sz w:val="20"/>
          <w:szCs w:val="20"/>
        </w:rPr>
        <w:t xml:space="preserve">W przypadku konieczności natychmiastowego wykonania określonych prac (prace awaryjne </w:t>
      </w:r>
      <w:r w:rsidR="008A1775" w:rsidRPr="001E4742">
        <w:rPr>
          <w:rStyle w:val="Teksttreci"/>
          <w:rFonts w:ascii="Verdana" w:hAnsi="Verdana"/>
          <w:sz w:val="20"/>
          <w:szCs w:val="20"/>
        </w:rPr>
        <w:br/>
      </w:r>
      <w:r w:rsidRPr="001E4742">
        <w:rPr>
          <w:rStyle w:val="Teksttreci"/>
          <w:rFonts w:ascii="Verdana" w:hAnsi="Verdana"/>
          <w:sz w:val="20"/>
          <w:szCs w:val="20"/>
        </w:rPr>
        <w:t>i kryzysowe związane z następstwem nieprzewidzianego zdarzenia) dopuszcza się stosowanie projektu uproszczonego. W takiej sytuacji Wykonawca robót wprowadzający organizację ruchu zawiadamia właściwy Obwód Drogowy/Rejon oraz Zespół Zarzadzania Ruchem Oddziału GDDKiA we Wrocławiu o planowanym rozpoczęciu prac, podając datę, czas i miejsce ich wykonywania. Kierownik Służby Liniowej (lub osoba go zastępująca) w przypadku poleceń dotyczących zdarzeń awaryjnych i kryzysowych przekazuje bezzwłocznie (drogą telefoniczną) informacje do Zespołu Zarządzania Ruchem, który następnie powiadamia o powyższym Policję oraz wszystkich innych zainteresowanych.</w:t>
      </w:r>
    </w:p>
    <w:p w14:paraId="563D9E45" w14:textId="77777777" w:rsidR="008A1775" w:rsidRPr="001E4742" w:rsidRDefault="008A1775" w:rsidP="001E4742">
      <w:pPr>
        <w:pStyle w:val="Teksttreci0"/>
        <w:shd w:val="clear" w:color="auto" w:fill="auto"/>
        <w:tabs>
          <w:tab w:val="left" w:pos="567"/>
        </w:tabs>
        <w:spacing w:before="0" w:line="276" w:lineRule="auto"/>
        <w:ind w:left="499" w:right="40" w:firstLine="0"/>
        <w:rPr>
          <w:rFonts w:ascii="Verdana" w:hAnsi="Verdana"/>
          <w:sz w:val="20"/>
          <w:szCs w:val="20"/>
          <w:shd w:val="clear" w:color="auto" w:fill="FFFFFF"/>
        </w:rPr>
      </w:pPr>
    </w:p>
    <w:p w14:paraId="14ED969C" w14:textId="77777777" w:rsidR="00241AE6" w:rsidRPr="004D3571" w:rsidRDefault="007C1DC7" w:rsidP="0089658B">
      <w:pPr>
        <w:pStyle w:val="Akapitzlist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240" w:line="276" w:lineRule="auto"/>
        <w:ind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4D3571">
        <w:rPr>
          <w:rFonts w:ascii="Verdana" w:eastAsiaTheme="minorHAnsi" w:hAnsi="Verdana"/>
          <w:sz w:val="20"/>
          <w:szCs w:val="20"/>
          <w:lang w:eastAsia="en-US"/>
        </w:rPr>
        <w:t>Materiały pochodzące z rozbiórki, nienadające się do ponownego wbudowania</w:t>
      </w:r>
      <w:r w:rsidR="00D25E56" w:rsidRPr="004D3571">
        <w:rPr>
          <w:rFonts w:ascii="Verdana" w:hAnsi="Verdana"/>
          <w:sz w:val="20"/>
          <w:szCs w:val="20"/>
        </w:rPr>
        <w:t xml:space="preserve"> (</w:t>
      </w:r>
      <w:r w:rsidR="00D25E56" w:rsidRPr="004D3571">
        <w:rPr>
          <w:rStyle w:val="Teksttreci"/>
          <w:rFonts w:ascii="Verdana" w:eastAsiaTheme="minorHAnsi" w:hAnsi="Verdana"/>
          <w:sz w:val="20"/>
          <w:szCs w:val="20"/>
        </w:rPr>
        <w:t>oprócz materiałów</w:t>
      </w:r>
      <w:r w:rsidR="008A1775" w:rsidRPr="004D3571">
        <w:rPr>
          <w:rStyle w:val="Teksttreci"/>
          <w:rFonts w:ascii="Verdana" w:eastAsiaTheme="minorHAnsi" w:hAnsi="Verdana"/>
          <w:sz w:val="20"/>
          <w:szCs w:val="20"/>
        </w:rPr>
        <w:t>,</w:t>
      </w:r>
      <w:r w:rsidR="00D25E56" w:rsidRPr="004D3571">
        <w:rPr>
          <w:rStyle w:val="Teksttreci"/>
          <w:rFonts w:ascii="Verdana" w:eastAsiaTheme="minorHAnsi" w:hAnsi="Verdana"/>
          <w:sz w:val="20"/>
          <w:szCs w:val="20"/>
        </w:rPr>
        <w:t xml:space="preserve"> które są wykazane jako materiały do przewiezienia na składowisko Zamawiającego)</w:t>
      </w:r>
      <w:r w:rsidRPr="004D3571">
        <w:rPr>
          <w:rStyle w:val="Teksttreci"/>
          <w:rFonts w:ascii="Verdana" w:eastAsiaTheme="minorHAnsi" w:hAnsi="Verdana"/>
          <w:sz w:val="20"/>
          <w:szCs w:val="20"/>
        </w:rPr>
        <w:t xml:space="preserve">, stanowią własność Wykonawcy i powinny być usunięte z placu budowy zgodnie z obowiązującymi przepisami </w:t>
      </w:r>
      <w:r w:rsidR="009C762B" w:rsidRPr="004D3571">
        <w:rPr>
          <w:rStyle w:val="Teksttreci"/>
          <w:rFonts w:ascii="Verdana" w:eastAsiaTheme="minorHAnsi" w:hAnsi="Verdana"/>
          <w:sz w:val="20"/>
          <w:szCs w:val="20"/>
        </w:rPr>
        <w:t xml:space="preserve">o odpadach ustawa z dnia 14 grudnia 2012r ( </w:t>
      </w:r>
      <w:hyperlink r:id="rId12" w:history="1">
        <w:r w:rsidR="008A1775" w:rsidRPr="004D3571">
          <w:rPr>
            <w:rStyle w:val="Teksttreci"/>
            <w:rFonts w:ascii="Verdana" w:eastAsiaTheme="minorHAnsi" w:hAnsi="Verdana"/>
            <w:sz w:val="20"/>
            <w:szCs w:val="20"/>
          </w:rPr>
          <w:t>Dz.U. 2020 poz. 797</w:t>
        </w:r>
      </w:hyperlink>
      <w:r w:rsidR="009C762B" w:rsidRPr="004D3571">
        <w:rPr>
          <w:rStyle w:val="Teksttreci"/>
          <w:rFonts w:ascii="Verdana" w:eastAsiaTheme="minorHAnsi" w:hAnsi="Verdana"/>
          <w:sz w:val="20"/>
          <w:szCs w:val="20"/>
        </w:rPr>
        <w:t xml:space="preserve">). Koszt związany z transportem, utylizacją materiałów ponosi Wykonawca </w:t>
      </w:r>
      <w:r w:rsidR="00036D2E" w:rsidRPr="004D3571">
        <w:rPr>
          <w:rStyle w:val="Teksttreci"/>
          <w:rFonts w:ascii="Verdana" w:eastAsiaTheme="minorHAnsi" w:hAnsi="Verdana"/>
          <w:sz w:val="20"/>
          <w:szCs w:val="20"/>
        </w:rPr>
        <w:t xml:space="preserve">    </w:t>
      </w:r>
      <w:r w:rsidR="009C762B" w:rsidRPr="004D3571">
        <w:rPr>
          <w:rStyle w:val="Teksttreci"/>
          <w:rFonts w:ascii="Verdana" w:eastAsiaTheme="minorHAnsi" w:hAnsi="Verdana"/>
          <w:sz w:val="20"/>
          <w:szCs w:val="20"/>
        </w:rPr>
        <w:t>i nie podlega on osobnej zapłacie.</w:t>
      </w:r>
      <w:r w:rsidR="009C762B" w:rsidRPr="004D3571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79B79478" w14:textId="1B033F70" w:rsidR="00241AE6" w:rsidRPr="004D3571" w:rsidRDefault="004D3571" w:rsidP="001E4742">
      <w:pPr>
        <w:pStyle w:val="Akapitzlist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240" w:line="276" w:lineRule="auto"/>
        <w:ind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4D3571">
        <w:rPr>
          <w:rFonts w:ascii="Verdana" w:eastAsiaTheme="minorHAnsi" w:hAnsi="Verdana"/>
          <w:sz w:val="20"/>
          <w:szCs w:val="20"/>
          <w:lang w:eastAsia="en-US"/>
        </w:rPr>
        <w:t>M</w:t>
      </w:r>
      <w:r w:rsidR="00D25E56" w:rsidRPr="004D3571">
        <w:rPr>
          <w:rFonts w:ascii="Verdana" w:eastAsiaTheme="minorHAnsi" w:hAnsi="Verdana"/>
          <w:sz w:val="20"/>
          <w:szCs w:val="20"/>
          <w:lang w:eastAsia="en-US"/>
        </w:rPr>
        <w:t>ateriały wskazane przez Zamawiającego,</w:t>
      </w:r>
      <w:r w:rsidR="002D25FB" w:rsidRPr="004D3571">
        <w:rPr>
          <w:rFonts w:ascii="Verdana" w:eastAsiaTheme="minorHAnsi" w:hAnsi="Verdana"/>
          <w:sz w:val="20"/>
          <w:szCs w:val="20"/>
          <w:lang w:eastAsia="en-US"/>
        </w:rPr>
        <w:t xml:space="preserve"> Wykonawca zobowiązany jest do protokolarnego przekazania właściwemu</w:t>
      </w:r>
      <w:r w:rsidR="00241AE6" w:rsidRPr="004D3571">
        <w:rPr>
          <w:rFonts w:ascii="Verdana" w:eastAsiaTheme="minorHAnsi" w:hAnsi="Verdana"/>
          <w:sz w:val="20"/>
          <w:szCs w:val="20"/>
          <w:lang w:eastAsia="en-US"/>
        </w:rPr>
        <w:t xml:space="preserve"> Kierownikowi Służby Liniowej</w:t>
      </w:r>
      <w:r w:rsidR="002D25FB" w:rsidRPr="004D3571">
        <w:rPr>
          <w:rFonts w:ascii="Verdana" w:eastAsiaTheme="minorHAnsi" w:hAnsi="Verdana"/>
          <w:sz w:val="20"/>
          <w:szCs w:val="20"/>
          <w:lang w:eastAsia="en-US"/>
        </w:rPr>
        <w:t>.</w:t>
      </w:r>
      <w:r w:rsidR="00241AE6" w:rsidRPr="004D3571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12C7A978" w14:textId="77777777" w:rsidR="00472BC8" w:rsidRPr="001E4742" w:rsidRDefault="003F70CC" w:rsidP="001E4742">
      <w:pPr>
        <w:pStyle w:val="Akapitzlist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240" w:line="276" w:lineRule="auto"/>
        <w:ind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Z ramienia Rejonu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Nadzór Inwestorski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 xml:space="preserve"> prowadzić bę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dzie Kierownik Służby Liniowej</w:t>
      </w:r>
      <w:r w:rsidR="00515A96" w:rsidRPr="001E4742">
        <w:rPr>
          <w:rFonts w:ascii="Verdana" w:eastAsiaTheme="minorHAnsi" w:hAnsi="Verdana"/>
          <w:sz w:val="20"/>
          <w:szCs w:val="20"/>
          <w:lang w:eastAsia="en-US"/>
        </w:rPr>
        <w:t xml:space="preserve"> bądź w 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>jego zastępstwie wskazany przez niego Drogomistrz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lub inna osobą, która go zastępuje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 xml:space="preserve">. </w:t>
      </w:r>
      <w:r w:rsidR="00E551BB" w:rsidRPr="001E4742">
        <w:rPr>
          <w:rFonts w:ascii="Verdana" w:eastAsiaTheme="minorHAnsi" w:hAnsi="Verdana"/>
          <w:sz w:val="20"/>
          <w:szCs w:val="20"/>
          <w:lang w:eastAsia="en-US"/>
        </w:rPr>
        <w:t>Bezpośredni nadzór nad prowadzonymi robotami jest obowiązkiem Wykonawcy.</w:t>
      </w:r>
    </w:p>
    <w:p w14:paraId="10BD2D66" w14:textId="77777777" w:rsidR="00E551BB" w:rsidRPr="001E4742" w:rsidRDefault="00201B7B" w:rsidP="001E4742">
      <w:pPr>
        <w:pStyle w:val="Akapitzlist"/>
        <w:numPr>
          <w:ilvl w:val="1"/>
          <w:numId w:val="2"/>
        </w:numPr>
        <w:tabs>
          <w:tab w:val="left" w:pos="567"/>
        </w:tabs>
        <w:spacing w:line="276" w:lineRule="auto"/>
        <w:ind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O</w:t>
      </w:r>
      <w:r w:rsidR="00E551BB" w:rsidRPr="001E4742">
        <w:rPr>
          <w:rFonts w:ascii="Verdana" w:eastAsiaTheme="minorHAnsi" w:hAnsi="Verdana"/>
          <w:sz w:val="20"/>
          <w:szCs w:val="20"/>
          <w:lang w:eastAsia="en-US"/>
        </w:rPr>
        <w:t>sobami upoważnionymi do wydawania i podp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isywania zleceń </w:t>
      </w:r>
      <w:r w:rsidR="00E551BB" w:rsidRPr="001E4742">
        <w:rPr>
          <w:rFonts w:ascii="Verdana" w:eastAsiaTheme="minorHAnsi" w:hAnsi="Verdana"/>
          <w:sz w:val="20"/>
          <w:szCs w:val="20"/>
          <w:lang w:eastAsia="en-US"/>
        </w:rPr>
        <w:t xml:space="preserve">będą Kierownik Rejonu </w:t>
      </w:r>
      <w:r w:rsidR="00036D2E">
        <w:rPr>
          <w:rFonts w:ascii="Verdana" w:eastAsiaTheme="minorHAnsi" w:hAnsi="Verdana"/>
          <w:sz w:val="20"/>
          <w:szCs w:val="20"/>
          <w:lang w:eastAsia="en-US"/>
        </w:rPr>
        <w:t xml:space="preserve">lub osoba </w:t>
      </w:r>
      <w:r w:rsidR="008A1775" w:rsidRPr="001E4742">
        <w:rPr>
          <w:rFonts w:ascii="Verdana" w:eastAsiaTheme="minorHAnsi" w:hAnsi="Verdana"/>
          <w:sz w:val="20"/>
          <w:szCs w:val="20"/>
          <w:lang w:eastAsia="en-US"/>
        </w:rPr>
        <w:t>go zastępująca</w:t>
      </w:r>
      <w:r w:rsidR="00E551BB" w:rsidRPr="001E4742">
        <w:rPr>
          <w:rFonts w:ascii="Verdana" w:eastAsiaTheme="minorHAnsi" w:hAnsi="Verdana"/>
          <w:sz w:val="20"/>
          <w:szCs w:val="20"/>
          <w:lang w:eastAsia="en-US"/>
        </w:rPr>
        <w:t>, w przypadku zleceń awary</w:t>
      </w:r>
      <w:r w:rsidR="007B56E0" w:rsidRPr="001E4742">
        <w:rPr>
          <w:rFonts w:ascii="Verdana" w:eastAsiaTheme="minorHAnsi" w:hAnsi="Verdana"/>
          <w:sz w:val="20"/>
          <w:szCs w:val="20"/>
          <w:lang w:eastAsia="en-US"/>
        </w:rPr>
        <w:t>jnych również Kierownicy Służby Liniowej</w:t>
      </w:r>
      <w:r w:rsidR="00E551BB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</w:p>
    <w:p w14:paraId="44835C80" w14:textId="77777777" w:rsidR="003F70CC" w:rsidRPr="001E4742" w:rsidRDefault="003F70CC" w:rsidP="001E4742">
      <w:pPr>
        <w:pStyle w:val="Akapitzlist"/>
        <w:tabs>
          <w:tab w:val="left" w:pos="567"/>
        </w:tabs>
        <w:spacing w:line="276" w:lineRule="auto"/>
        <w:ind w:left="501" w:hanging="501"/>
        <w:rPr>
          <w:rFonts w:ascii="Verdana" w:eastAsiaTheme="minorHAnsi" w:hAnsi="Verdana"/>
          <w:sz w:val="20"/>
          <w:szCs w:val="20"/>
          <w:lang w:eastAsia="en-US"/>
        </w:rPr>
      </w:pPr>
    </w:p>
    <w:p w14:paraId="7E80680C" w14:textId="77777777" w:rsidR="003F70CC" w:rsidRPr="001E4742" w:rsidRDefault="003F70CC" w:rsidP="001E4742">
      <w:pPr>
        <w:pStyle w:val="Akapitzlist"/>
        <w:numPr>
          <w:ilvl w:val="1"/>
          <w:numId w:val="2"/>
        </w:numPr>
        <w:tabs>
          <w:tab w:val="left" w:pos="567"/>
        </w:tabs>
        <w:spacing w:line="276" w:lineRule="auto"/>
        <w:ind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Bezpośredni nadzór nad prawidłowością realizacji Umowy i wydatkowaniem środków </w:t>
      </w:r>
      <w:r w:rsidR="00105682" w:rsidRPr="001E4742">
        <w:rPr>
          <w:rFonts w:ascii="Verdana" w:eastAsiaTheme="minorHAnsi" w:hAnsi="Verdana"/>
          <w:sz w:val="20"/>
          <w:szCs w:val="20"/>
          <w:lang w:eastAsia="en-US"/>
        </w:rPr>
        <w:t>pełnić będ</w:t>
      </w:r>
      <w:r w:rsidR="00BF381A" w:rsidRPr="001E4742">
        <w:rPr>
          <w:rFonts w:ascii="Verdana" w:eastAsiaTheme="minorHAnsi" w:hAnsi="Verdana"/>
          <w:sz w:val="20"/>
          <w:szCs w:val="20"/>
          <w:lang w:eastAsia="en-US"/>
        </w:rPr>
        <w:t>ą</w:t>
      </w:r>
      <w:r w:rsidR="00105682" w:rsidRPr="001E4742">
        <w:rPr>
          <w:rFonts w:ascii="Verdana" w:eastAsiaTheme="minorHAnsi" w:hAnsi="Verdana"/>
          <w:sz w:val="20"/>
          <w:szCs w:val="20"/>
          <w:lang w:eastAsia="en-US"/>
        </w:rPr>
        <w:t xml:space="preserve"> ze strony Zamawiającego </w:t>
      </w:r>
      <w:r w:rsidR="00BF381A" w:rsidRPr="001E4742">
        <w:rPr>
          <w:rFonts w:ascii="Verdana" w:eastAsiaTheme="minorHAnsi" w:hAnsi="Verdana"/>
          <w:sz w:val="20"/>
          <w:szCs w:val="20"/>
          <w:lang w:eastAsia="en-US"/>
        </w:rPr>
        <w:t xml:space="preserve">osoby </w:t>
      </w:r>
      <w:r w:rsidR="00105682" w:rsidRPr="001E4742">
        <w:rPr>
          <w:rFonts w:ascii="Verdana" w:eastAsiaTheme="minorHAnsi" w:hAnsi="Verdana"/>
          <w:sz w:val="20"/>
          <w:szCs w:val="20"/>
          <w:lang w:eastAsia="en-US"/>
        </w:rPr>
        <w:t>wskazan</w:t>
      </w:r>
      <w:r w:rsidR="00BF381A" w:rsidRPr="001E4742">
        <w:rPr>
          <w:rFonts w:ascii="Verdana" w:eastAsiaTheme="minorHAnsi" w:hAnsi="Verdana"/>
          <w:sz w:val="20"/>
          <w:szCs w:val="20"/>
          <w:lang w:eastAsia="en-US"/>
        </w:rPr>
        <w:t>e</w:t>
      </w:r>
      <w:r w:rsidR="00105682" w:rsidRPr="001E4742">
        <w:rPr>
          <w:rFonts w:ascii="Verdana" w:eastAsiaTheme="minorHAnsi" w:hAnsi="Verdana"/>
          <w:sz w:val="20"/>
          <w:szCs w:val="20"/>
          <w:lang w:eastAsia="en-US"/>
        </w:rPr>
        <w:t xml:space="preserve"> w Umowie</w:t>
      </w:r>
      <w:r w:rsidR="00BF381A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</w:p>
    <w:p w14:paraId="1F24947D" w14:textId="77777777" w:rsidR="00E551BB" w:rsidRPr="001E4742" w:rsidRDefault="00E551BB" w:rsidP="001E4742">
      <w:pPr>
        <w:pStyle w:val="Akapitzlist"/>
        <w:tabs>
          <w:tab w:val="left" w:pos="567"/>
        </w:tabs>
        <w:spacing w:line="276" w:lineRule="auto"/>
        <w:ind w:left="501" w:hanging="501"/>
        <w:rPr>
          <w:rFonts w:ascii="Verdana" w:eastAsiaTheme="minorHAnsi" w:hAnsi="Verdana"/>
          <w:sz w:val="20"/>
          <w:szCs w:val="20"/>
          <w:lang w:eastAsia="en-US"/>
        </w:rPr>
      </w:pPr>
    </w:p>
    <w:p w14:paraId="59614A43" w14:textId="560990FE" w:rsidR="00472BC8" w:rsidRPr="001E4742" w:rsidRDefault="00472BC8" w:rsidP="001E4742">
      <w:pPr>
        <w:pStyle w:val="Akapitzlist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240" w:line="276" w:lineRule="auto"/>
        <w:ind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Wykonywanie prac możliwe jest wyłącznie w uzgo</w:t>
      </w:r>
      <w:r w:rsidR="00105682" w:rsidRPr="001E4742">
        <w:rPr>
          <w:rFonts w:ascii="Verdana" w:eastAsiaTheme="minorHAnsi" w:hAnsi="Verdana"/>
          <w:sz w:val="20"/>
          <w:szCs w:val="20"/>
          <w:lang w:eastAsia="en-US"/>
        </w:rPr>
        <w:t xml:space="preserve">dnieniu z </w:t>
      </w:r>
      <w:r w:rsidR="00BF381A" w:rsidRPr="001E4742">
        <w:rPr>
          <w:rFonts w:ascii="Verdana" w:eastAsiaTheme="minorHAnsi" w:hAnsi="Verdana"/>
          <w:sz w:val="20"/>
          <w:szCs w:val="20"/>
          <w:lang w:eastAsia="en-US"/>
        </w:rPr>
        <w:t xml:space="preserve">właściwym terytorialnie </w:t>
      </w:r>
      <w:r w:rsidR="00105682" w:rsidRPr="001E4742">
        <w:rPr>
          <w:rFonts w:ascii="Verdana" w:eastAsiaTheme="minorHAnsi" w:hAnsi="Verdana"/>
          <w:sz w:val="20"/>
          <w:szCs w:val="20"/>
          <w:lang w:eastAsia="en-US"/>
        </w:rPr>
        <w:t>Kierownikiem Służby Liniowej</w:t>
      </w:r>
      <w:r w:rsidR="00515A96" w:rsidRPr="001E4742">
        <w:rPr>
          <w:rFonts w:ascii="Verdana" w:eastAsiaTheme="minorHAnsi" w:hAnsi="Verdana"/>
          <w:sz w:val="20"/>
          <w:szCs w:val="20"/>
          <w:lang w:eastAsia="en-US"/>
        </w:rPr>
        <w:t xml:space="preserve"> w 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porach i na zasadach określonych przez ni</w:t>
      </w:r>
      <w:r w:rsidR="00515A96" w:rsidRPr="001E4742">
        <w:rPr>
          <w:rFonts w:ascii="Verdana" w:eastAsiaTheme="minorHAnsi" w:hAnsi="Verdana"/>
          <w:sz w:val="20"/>
          <w:szCs w:val="20"/>
          <w:lang w:eastAsia="en-US"/>
        </w:rPr>
        <w:t>ego</w:t>
      </w:r>
      <w:r w:rsidR="00702469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                  </w:t>
      </w:r>
      <w:r w:rsidR="00702469" w:rsidRPr="001E4742">
        <w:rPr>
          <w:rFonts w:ascii="Verdana" w:eastAsiaTheme="minorHAnsi" w:hAnsi="Verdana"/>
          <w:sz w:val="20"/>
          <w:szCs w:val="20"/>
          <w:lang w:eastAsia="en-US"/>
        </w:rPr>
        <w:t>z zachowaniem technologii robót</w:t>
      </w:r>
      <w:r w:rsidR="00515A96" w:rsidRPr="001E4742">
        <w:rPr>
          <w:rFonts w:ascii="Verdana" w:eastAsiaTheme="minorHAnsi" w:hAnsi="Verdana"/>
          <w:sz w:val="20"/>
          <w:szCs w:val="20"/>
          <w:lang w:eastAsia="en-US"/>
        </w:rPr>
        <w:t xml:space="preserve"> i </w:t>
      </w:r>
      <w:r w:rsidR="00702469" w:rsidRPr="001E4742">
        <w:rPr>
          <w:rFonts w:ascii="Verdana" w:eastAsiaTheme="minorHAnsi" w:hAnsi="Verdana"/>
          <w:sz w:val="20"/>
          <w:szCs w:val="20"/>
          <w:lang w:eastAsia="en-US"/>
        </w:rPr>
        <w:t>wymagań zawarty</w:t>
      </w:r>
      <w:r w:rsidR="00A3658C" w:rsidRPr="001E4742">
        <w:rPr>
          <w:rFonts w:ascii="Verdana" w:eastAsiaTheme="minorHAnsi" w:hAnsi="Verdana"/>
          <w:sz w:val="20"/>
          <w:szCs w:val="20"/>
          <w:lang w:eastAsia="en-US"/>
        </w:rPr>
        <w:t>ch w dokumentach kontraktowych</w:t>
      </w:r>
      <w:r w:rsidR="00BF381A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A3658C" w:rsidRPr="001E4742">
        <w:rPr>
          <w:rFonts w:ascii="Verdana" w:eastAsiaTheme="minorHAnsi" w:hAnsi="Verdana"/>
          <w:sz w:val="20"/>
          <w:szCs w:val="20"/>
          <w:lang w:eastAsia="en-US"/>
        </w:rPr>
        <w:t>(Umowa,</w:t>
      </w:r>
      <w:r w:rsidR="00A556AE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BF381A" w:rsidRPr="001E4742">
        <w:rPr>
          <w:rFonts w:ascii="Verdana" w:eastAsiaTheme="minorHAnsi" w:hAnsi="Verdana"/>
          <w:sz w:val="20"/>
          <w:szCs w:val="20"/>
          <w:lang w:eastAsia="en-US"/>
        </w:rPr>
        <w:t xml:space="preserve">OPZ, Specyfikacje Techniczne, </w:t>
      </w:r>
      <w:r w:rsidR="00A556AE" w:rsidRPr="001E4742">
        <w:rPr>
          <w:rFonts w:ascii="Verdana" w:eastAsiaTheme="minorHAnsi" w:hAnsi="Verdana"/>
          <w:sz w:val="20"/>
          <w:szCs w:val="20"/>
          <w:lang w:eastAsia="en-US"/>
        </w:rPr>
        <w:t xml:space="preserve">Procedura zgłaszania i prowadzenia przez Wykonawcę robot w pasie drogowym dróg krajowych w zarządzie Oddziału GDDKiA Wrocław, </w:t>
      </w:r>
      <w:r w:rsidR="00A3658C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BF381A" w:rsidRPr="001E4742">
        <w:rPr>
          <w:rFonts w:ascii="Verdana" w:eastAsiaTheme="minorHAnsi" w:hAnsi="Verdana"/>
          <w:sz w:val="20"/>
          <w:szCs w:val="20"/>
          <w:lang w:eastAsia="en-US"/>
        </w:rPr>
        <w:t>Plany Działań Ratowniczych</w:t>
      </w:r>
      <w:r w:rsidR="00702469" w:rsidRPr="001E4742">
        <w:rPr>
          <w:rFonts w:ascii="Verdana" w:eastAsiaTheme="minorHAnsi" w:hAnsi="Verdana"/>
          <w:sz w:val="20"/>
          <w:szCs w:val="20"/>
          <w:lang w:eastAsia="en-US"/>
        </w:rPr>
        <w:t>,</w:t>
      </w:r>
      <w:r w:rsidR="00BF381A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702469" w:rsidRPr="001E4742">
        <w:rPr>
          <w:rFonts w:ascii="Verdana" w:eastAsiaTheme="minorHAnsi" w:hAnsi="Verdana"/>
          <w:sz w:val="20"/>
          <w:szCs w:val="20"/>
          <w:lang w:eastAsia="en-US"/>
        </w:rPr>
        <w:t>itp</w:t>
      </w:r>
      <w:r w:rsidR="00A3658C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  <w:r w:rsidR="00702469" w:rsidRPr="001E4742">
        <w:rPr>
          <w:rFonts w:ascii="Verdana" w:eastAsiaTheme="minorHAnsi" w:hAnsi="Verdana"/>
          <w:sz w:val="20"/>
          <w:szCs w:val="20"/>
          <w:lang w:eastAsia="en-US"/>
        </w:rPr>
        <w:t>)</w:t>
      </w:r>
      <w:r w:rsidR="00A3658C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046AD7CA" w14:textId="77777777" w:rsidR="00472BC8" w:rsidRPr="001E4742" w:rsidRDefault="00472BC8" w:rsidP="001E4742">
      <w:pPr>
        <w:pStyle w:val="Akapitzlist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240" w:line="276" w:lineRule="auto"/>
        <w:ind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Osoby nadzorujące wykonywanie prac z ramienia Zamawiającego mają prawo przerwać wykonywanie tych prac w przypadku wykonywania ich niezgodnie z </w:t>
      </w:r>
      <w:r w:rsidR="00BF381A" w:rsidRPr="001E4742">
        <w:rPr>
          <w:rFonts w:ascii="Verdana" w:eastAsiaTheme="minorHAnsi" w:hAnsi="Verdana"/>
          <w:sz w:val="20"/>
          <w:szCs w:val="20"/>
          <w:lang w:eastAsia="en-US"/>
        </w:rPr>
        <w:t>O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pisem Przedmiotu Zamówienia</w:t>
      </w:r>
      <w:r w:rsidR="00314A33" w:rsidRPr="001E4742">
        <w:rPr>
          <w:rFonts w:ascii="Verdana" w:eastAsiaTheme="minorHAnsi" w:hAnsi="Verdana"/>
          <w:sz w:val="20"/>
          <w:szCs w:val="20"/>
          <w:lang w:eastAsia="en-US"/>
        </w:rPr>
        <w:t xml:space="preserve"> lub </w:t>
      </w:r>
      <w:r w:rsidR="00BF381A" w:rsidRPr="001E4742">
        <w:rPr>
          <w:rFonts w:ascii="Verdana" w:eastAsiaTheme="minorHAnsi" w:hAnsi="Verdana"/>
          <w:sz w:val="20"/>
          <w:szCs w:val="20"/>
          <w:lang w:eastAsia="en-US"/>
        </w:rPr>
        <w:t xml:space="preserve">Specyfikacjach Technicznych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w szczególności w sposób zagrażający bezpieczeństwu ruchu drogowego</w:t>
      </w:r>
      <w:r w:rsidR="00105682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4E4BC0" w:rsidRPr="001E4742">
        <w:rPr>
          <w:rFonts w:ascii="Verdana" w:hAnsi="Verdana"/>
          <w:sz w:val="20"/>
          <w:szCs w:val="20"/>
        </w:rPr>
        <w:t>lub przypadku</w:t>
      </w:r>
      <w:r w:rsidR="00105682" w:rsidRPr="001E4742">
        <w:rPr>
          <w:rFonts w:ascii="Verdana" w:hAnsi="Verdana"/>
          <w:sz w:val="20"/>
          <w:szCs w:val="20"/>
        </w:rPr>
        <w:t xml:space="preserve"> wystąpienia zdarzeń nieprzewidzianych.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11E525FF" w14:textId="77777777" w:rsidR="00105682" w:rsidRPr="001E4742" w:rsidRDefault="00E551BB" w:rsidP="001E4742">
      <w:pPr>
        <w:pStyle w:val="Akapitzlist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240" w:line="276" w:lineRule="auto"/>
        <w:ind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Wykonawca </w:t>
      </w:r>
      <w:r w:rsidR="00A556AE" w:rsidRPr="001E4742">
        <w:rPr>
          <w:rFonts w:ascii="Verdana" w:eastAsiaTheme="minorHAnsi" w:hAnsi="Verdana"/>
          <w:sz w:val="20"/>
          <w:szCs w:val="20"/>
          <w:lang w:eastAsia="en-US"/>
        </w:rPr>
        <w:t>(Kierownik Rob</w:t>
      </w:r>
      <w:r w:rsidR="00CC4475" w:rsidRPr="001E4742">
        <w:rPr>
          <w:rFonts w:ascii="Verdana" w:eastAsiaTheme="minorHAnsi" w:hAnsi="Verdana"/>
          <w:sz w:val="20"/>
          <w:szCs w:val="20"/>
          <w:lang w:eastAsia="en-US"/>
        </w:rPr>
        <w:t>ó</w:t>
      </w:r>
      <w:r w:rsidR="00A556AE" w:rsidRPr="001E4742">
        <w:rPr>
          <w:rFonts w:ascii="Verdana" w:eastAsiaTheme="minorHAnsi" w:hAnsi="Verdana"/>
          <w:sz w:val="20"/>
          <w:szCs w:val="20"/>
          <w:lang w:eastAsia="en-US"/>
        </w:rPr>
        <w:t xml:space="preserve">t)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jest zobowiązany do sprawowania nadzoru nad realizacją prac przez swoich pracowników oraz </w:t>
      </w:r>
      <w:r w:rsidR="004E4BC0" w:rsidRPr="001E4742">
        <w:rPr>
          <w:rFonts w:ascii="Verdana" w:eastAsiaTheme="minorHAnsi" w:hAnsi="Verdana"/>
          <w:sz w:val="20"/>
          <w:szCs w:val="20"/>
          <w:lang w:eastAsia="en-US"/>
        </w:rPr>
        <w:t xml:space="preserve">pracowników </w:t>
      </w:r>
      <w:r w:rsidR="00BF381A" w:rsidRPr="001E4742">
        <w:rPr>
          <w:rFonts w:ascii="Verdana" w:eastAsiaTheme="minorHAnsi" w:hAnsi="Verdana"/>
          <w:sz w:val="20"/>
          <w:szCs w:val="20"/>
          <w:lang w:eastAsia="en-US"/>
        </w:rPr>
        <w:t>P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odwykonawców.</w:t>
      </w:r>
    </w:p>
    <w:p w14:paraId="1EEF514D" w14:textId="77777777" w:rsidR="00472BC8" w:rsidRPr="001E4742" w:rsidRDefault="00472BC8" w:rsidP="001E4742">
      <w:pPr>
        <w:pStyle w:val="Akapitzlist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240" w:line="276" w:lineRule="auto"/>
        <w:ind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Nadzór sprawowany przez pracowników Zamawiającego nie zwalnia Wykonawcy od odpowiedzialności za własny nadzór i jakość wykonania powierzonych mu robót</w:t>
      </w:r>
      <w:r w:rsidR="004E4BC0" w:rsidRPr="001E4742">
        <w:rPr>
          <w:rFonts w:ascii="Verdana" w:eastAsiaTheme="minorHAnsi" w:hAnsi="Verdana"/>
          <w:sz w:val="20"/>
          <w:szCs w:val="20"/>
          <w:lang w:eastAsia="en-US"/>
        </w:rPr>
        <w:t xml:space="preserve"> i usług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. </w:t>
      </w:r>
    </w:p>
    <w:p w14:paraId="5E0EAA26" w14:textId="77777777" w:rsidR="00472BC8" w:rsidRPr="001E4742" w:rsidRDefault="00472BC8" w:rsidP="001E4742">
      <w:pPr>
        <w:pStyle w:val="Akapitzlist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240" w:line="276" w:lineRule="auto"/>
        <w:ind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Określone w </w:t>
      </w:r>
      <w:r w:rsidRPr="001E4742">
        <w:rPr>
          <w:rFonts w:ascii="Verdana" w:eastAsiaTheme="minorHAnsi" w:hAnsi="Verdana"/>
          <w:i/>
          <w:iCs/>
          <w:sz w:val="20"/>
          <w:szCs w:val="20"/>
          <w:lang w:eastAsia="en-US"/>
        </w:rPr>
        <w:t xml:space="preserve">Opisie Przedmiotu Zamówienia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p</w:t>
      </w:r>
      <w:r w:rsidR="00515A96" w:rsidRPr="001E4742">
        <w:rPr>
          <w:rFonts w:ascii="Verdana" w:eastAsiaTheme="minorHAnsi" w:hAnsi="Verdana"/>
          <w:sz w:val="20"/>
          <w:szCs w:val="20"/>
          <w:lang w:eastAsia="en-US"/>
        </w:rPr>
        <w:t>race należy prowadzić zgodnie z 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wymogami określonymi w </w:t>
      </w:r>
      <w:r w:rsidR="00296B53" w:rsidRPr="001E4742">
        <w:rPr>
          <w:rFonts w:ascii="Verdana" w:eastAsiaTheme="minorHAnsi" w:hAnsi="Verdana"/>
          <w:sz w:val="20"/>
          <w:szCs w:val="20"/>
          <w:lang w:eastAsia="en-US"/>
        </w:rPr>
        <w:t xml:space="preserve">Specyfikacjach Technicznych </w:t>
      </w:r>
      <w:r w:rsidR="00FF5EDE" w:rsidRPr="001E4742">
        <w:rPr>
          <w:rFonts w:ascii="Verdana" w:eastAsiaTheme="minorHAnsi" w:hAnsi="Verdana"/>
          <w:sz w:val="20"/>
          <w:szCs w:val="20"/>
          <w:lang w:eastAsia="en-US"/>
        </w:rPr>
        <w:t xml:space="preserve">oraz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z zachowaniem wszystkich wymogów </w:t>
      </w:r>
      <w:r w:rsidR="00036D2E">
        <w:rPr>
          <w:rFonts w:ascii="Verdana" w:eastAsiaTheme="minorHAnsi" w:hAnsi="Verdana"/>
          <w:sz w:val="20"/>
          <w:szCs w:val="20"/>
          <w:lang w:eastAsia="en-US"/>
        </w:rPr>
        <w:t xml:space="preserve">   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z zakresu BHP i</w:t>
      </w:r>
      <w:r w:rsidR="00EA3B6F" w:rsidRPr="001E4742">
        <w:rPr>
          <w:rFonts w:ascii="Verdana" w:eastAsiaTheme="minorHAnsi" w:hAnsi="Verdana"/>
          <w:sz w:val="20"/>
          <w:szCs w:val="20"/>
          <w:lang w:eastAsia="en-US"/>
        </w:rPr>
        <w:t xml:space="preserve"> Ppoż. w sposób gwarantujący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należyte </w:t>
      </w:r>
      <w:r w:rsidR="00314A33" w:rsidRPr="001E4742">
        <w:rPr>
          <w:rFonts w:ascii="Verdana" w:eastAsiaTheme="minorHAnsi" w:hAnsi="Verdana"/>
          <w:sz w:val="20"/>
          <w:szCs w:val="20"/>
          <w:lang w:eastAsia="en-US"/>
        </w:rPr>
        <w:t xml:space="preserve">i bezpieczne </w:t>
      </w:r>
      <w:r w:rsidR="00EA3B6F" w:rsidRPr="001E4742">
        <w:rPr>
          <w:rFonts w:ascii="Verdana" w:eastAsiaTheme="minorHAnsi" w:hAnsi="Verdana"/>
          <w:sz w:val="20"/>
          <w:szCs w:val="20"/>
          <w:lang w:eastAsia="en-US"/>
        </w:rPr>
        <w:t xml:space="preserve">ich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wykonanie. </w:t>
      </w:r>
    </w:p>
    <w:p w14:paraId="73A24FF7" w14:textId="13148D32" w:rsidR="00472BC8" w:rsidRPr="001E4742" w:rsidRDefault="00472BC8" w:rsidP="001E4742">
      <w:pPr>
        <w:pStyle w:val="Akapitzlist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line="276" w:lineRule="auto"/>
        <w:ind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Prace zlecone przez </w:t>
      </w:r>
      <w:r w:rsidR="00515A96" w:rsidRPr="001E4742">
        <w:rPr>
          <w:rFonts w:ascii="Verdana" w:eastAsiaTheme="minorHAnsi" w:hAnsi="Verdana"/>
          <w:sz w:val="20"/>
          <w:szCs w:val="20"/>
          <w:lang w:eastAsia="en-US"/>
        </w:rPr>
        <w:t>Rejon</w:t>
      </w:r>
      <w:r w:rsidR="00296B53" w:rsidRPr="001E4742">
        <w:rPr>
          <w:rFonts w:ascii="Verdana" w:eastAsiaTheme="minorHAnsi" w:hAnsi="Verdana"/>
          <w:sz w:val="20"/>
          <w:szCs w:val="20"/>
          <w:lang w:eastAsia="en-US"/>
        </w:rPr>
        <w:t>,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Wykonawca wykonywać będzie w termin</w:t>
      </w:r>
      <w:r w:rsidR="00296B53" w:rsidRPr="001E4742">
        <w:rPr>
          <w:rFonts w:ascii="Verdana" w:eastAsiaTheme="minorHAnsi" w:hAnsi="Verdana"/>
          <w:sz w:val="20"/>
          <w:szCs w:val="20"/>
          <w:lang w:eastAsia="en-US"/>
        </w:rPr>
        <w:t>ach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określony</w:t>
      </w:r>
      <w:r w:rsidR="00296B53" w:rsidRPr="001E4742">
        <w:rPr>
          <w:rFonts w:ascii="Verdana" w:eastAsiaTheme="minorHAnsi" w:hAnsi="Verdana"/>
          <w:sz w:val="20"/>
          <w:szCs w:val="20"/>
          <w:lang w:eastAsia="en-US"/>
        </w:rPr>
        <w:t>ch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036D2E">
        <w:rPr>
          <w:rFonts w:ascii="Verdana" w:eastAsiaTheme="minorHAnsi" w:hAnsi="Verdana"/>
          <w:sz w:val="20"/>
          <w:szCs w:val="20"/>
          <w:lang w:eastAsia="en-US"/>
        </w:rPr>
        <w:t xml:space="preserve">             </w:t>
      </w:r>
      <w:r w:rsidR="00EF7A62" w:rsidRPr="001E4742">
        <w:rPr>
          <w:rFonts w:ascii="Verdana" w:eastAsiaTheme="minorHAnsi" w:hAnsi="Verdana"/>
          <w:sz w:val="20"/>
          <w:szCs w:val="20"/>
          <w:lang w:eastAsia="en-US"/>
        </w:rPr>
        <w:t>w zleceni</w:t>
      </w:r>
      <w:r w:rsidR="00296B53" w:rsidRPr="001E4742">
        <w:rPr>
          <w:rFonts w:ascii="Verdana" w:eastAsiaTheme="minorHAnsi" w:hAnsi="Verdana"/>
          <w:sz w:val="20"/>
          <w:szCs w:val="20"/>
          <w:lang w:eastAsia="en-US"/>
        </w:rPr>
        <w:t>ach</w:t>
      </w:r>
      <w:r w:rsidR="00171601" w:rsidRPr="001E4742">
        <w:rPr>
          <w:rFonts w:ascii="Verdana" w:eastAsiaTheme="minorHAnsi" w:hAnsi="Verdana"/>
          <w:sz w:val="20"/>
          <w:szCs w:val="20"/>
          <w:lang w:eastAsia="en-US"/>
        </w:rPr>
        <w:t>,</w:t>
      </w:r>
      <w:r w:rsidR="00EF7A62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171601" w:rsidRPr="001E4742">
        <w:rPr>
          <w:rFonts w:ascii="Verdana" w:eastAsiaTheme="minorHAnsi" w:hAnsi="Verdana"/>
          <w:sz w:val="20"/>
          <w:szCs w:val="20"/>
          <w:lang w:eastAsia="en-US"/>
        </w:rPr>
        <w:t>zgodnie ze specyfiką robót. Z</w:t>
      </w:r>
      <w:r w:rsidR="00EF7A62" w:rsidRPr="001E4742">
        <w:rPr>
          <w:rFonts w:ascii="Verdana" w:eastAsiaTheme="minorHAnsi" w:hAnsi="Verdana"/>
          <w:sz w:val="20"/>
          <w:szCs w:val="20"/>
          <w:lang w:eastAsia="en-US"/>
        </w:rPr>
        <w:t xml:space="preserve"> uwagi na z</w:t>
      </w:r>
      <w:r w:rsidR="00171601" w:rsidRPr="001E4742">
        <w:rPr>
          <w:rFonts w:ascii="Verdana" w:eastAsiaTheme="minorHAnsi" w:hAnsi="Verdana"/>
          <w:sz w:val="20"/>
          <w:szCs w:val="20"/>
          <w:lang w:eastAsia="en-US"/>
        </w:rPr>
        <w:t>n</w:t>
      </w:r>
      <w:r w:rsidR="00EF7A62" w:rsidRPr="001E4742">
        <w:rPr>
          <w:rFonts w:ascii="Verdana" w:eastAsiaTheme="minorHAnsi" w:hAnsi="Verdana"/>
          <w:sz w:val="20"/>
          <w:szCs w:val="20"/>
          <w:lang w:eastAsia="en-US"/>
        </w:rPr>
        <w:t xml:space="preserve">aczne natężenie ruchu </w:t>
      </w:r>
      <w:r w:rsidR="00171601" w:rsidRPr="001E4742">
        <w:rPr>
          <w:rFonts w:ascii="Verdana" w:eastAsiaTheme="minorHAnsi" w:hAnsi="Verdana"/>
          <w:sz w:val="20"/>
          <w:szCs w:val="20"/>
          <w:lang w:eastAsia="en-US"/>
        </w:rPr>
        <w:t xml:space="preserve">oraz określone terminy usunięcia nieprawidłowości </w:t>
      </w:r>
      <w:r w:rsidR="00EF7A62"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Wykonawca powinien </w:t>
      </w:r>
      <w:r w:rsidR="00171601" w:rsidRPr="001E4742">
        <w:rPr>
          <w:rFonts w:ascii="Verdana" w:eastAsiaTheme="minorHAnsi" w:hAnsi="Verdana"/>
          <w:sz w:val="20"/>
          <w:szCs w:val="20"/>
          <w:lang w:eastAsia="en-US"/>
        </w:rPr>
        <w:t xml:space="preserve">rozpatrzyć możliwość realizowania prac także w dni wolne od pracy, w systemie wielozmianowym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w</w:t>
      </w:r>
      <w:r w:rsidR="00171601" w:rsidRPr="001E4742">
        <w:rPr>
          <w:rFonts w:ascii="Verdana" w:eastAsiaTheme="minorHAnsi" w:hAnsi="Verdana"/>
          <w:sz w:val="20"/>
          <w:szCs w:val="20"/>
          <w:lang w:eastAsia="en-US"/>
        </w:rPr>
        <w:t xml:space="preserve"> tym także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</w:t>
      </w:r>
      <w:r w:rsidR="00171601" w:rsidRPr="001E4742">
        <w:rPr>
          <w:rFonts w:ascii="Verdana" w:eastAsiaTheme="minorHAnsi" w:hAnsi="Verdana"/>
          <w:sz w:val="20"/>
          <w:szCs w:val="20"/>
          <w:lang w:eastAsia="en-US"/>
        </w:rPr>
        <w:t xml:space="preserve">w porze nocnej zwłaszcza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w przypadku prac awaryjnych, których wykonanie konieczne jest w celu usunięcia zagrożenia</w:t>
      </w:r>
      <w:r w:rsidR="00AA728F" w:rsidRPr="001E4742">
        <w:rPr>
          <w:rFonts w:ascii="Verdana" w:eastAsiaTheme="minorHAnsi" w:hAnsi="Verdana"/>
          <w:sz w:val="20"/>
          <w:szCs w:val="20"/>
          <w:lang w:eastAsia="en-US"/>
        </w:rPr>
        <w:t xml:space="preserve"> bezpieczeństwa ruchu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. </w:t>
      </w:r>
    </w:p>
    <w:p w14:paraId="34E2A09B" w14:textId="77777777" w:rsidR="00A66E7D" w:rsidRPr="001E4742" w:rsidRDefault="00A66E7D" w:rsidP="001E4742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501"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7538271B" w14:textId="77777777" w:rsidR="002C4C87" w:rsidRPr="001E4742" w:rsidRDefault="00472BC8" w:rsidP="001E4742">
      <w:pPr>
        <w:pStyle w:val="Akapitzlist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240" w:line="276" w:lineRule="auto"/>
        <w:ind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Prace, których wykonanie w sposób szczególny w</w:t>
      </w:r>
      <w:r w:rsidR="000424D0" w:rsidRPr="001E4742">
        <w:rPr>
          <w:rFonts w:ascii="Verdana" w:eastAsiaTheme="minorHAnsi" w:hAnsi="Verdana"/>
          <w:sz w:val="20"/>
          <w:szCs w:val="20"/>
          <w:lang w:eastAsia="en-US"/>
        </w:rPr>
        <w:t>pływa na utrudnienia w ruchu, a 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technologicznie nie ma ograniczeń do wykonywania ich w porach zmniejszonego natężenia</w:t>
      </w:r>
      <w:r w:rsidR="00F96147" w:rsidRPr="001E4742">
        <w:rPr>
          <w:rFonts w:ascii="Verdana" w:eastAsiaTheme="minorHAnsi" w:hAnsi="Verdana"/>
          <w:sz w:val="20"/>
          <w:szCs w:val="20"/>
          <w:lang w:eastAsia="en-US"/>
        </w:rPr>
        <w:t xml:space="preserve"> ruchu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, powinn</w:t>
      </w:r>
      <w:r w:rsidR="00226550" w:rsidRPr="001E4742">
        <w:rPr>
          <w:rFonts w:ascii="Verdana" w:eastAsiaTheme="minorHAnsi" w:hAnsi="Verdana"/>
          <w:sz w:val="20"/>
          <w:szCs w:val="20"/>
          <w:lang w:eastAsia="en-US"/>
        </w:rPr>
        <w:t>y być wykonywane w tych porach.</w:t>
      </w:r>
    </w:p>
    <w:p w14:paraId="06413DFC" w14:textId="77777777" w:rsidR="002C4C87" w:rsidRPr="001E4742" w:rsidRDefault="002C4C87" w:rsidP="001E4742">
      <w:pPr>
        <w:pStyle w:val="Akapitzlist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after="240" w:line="276" w:lineRule="auto"/>
        <w:ind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Wykonawca zobowiązany jest do pod</w:t>
      </w:r>
      <w:r w:rsidR="00060532" w:rsidRPr="001E4742">
        <w:rPr>
          <w:rFonts w:ascii="Verdana" w:eastAsiaTheme="minorHAnsi" w:hAnsi="Verdana"/>
          <w:sz w:val="20"/>
          <w:szCs w:val="20"/>
          <w:lang w:eastAsia="en-US"/>
        </w:rPr>
        <w:t xml:space="preserve">ejmowania działań minimalizujących utrudnienia dla ruchu drogowego. Roboty w pasie drogowym powinny być realizowane w możliwe </w:t>
      </w:r>
      <w:r w:rsidR="009B044B" w:rsidRPr="001E4742">
        <w:rPr>
          <w:rFonts w:ascii="Verdana" w:eastAsiaTheme="minorHAnsi" w:hAnsi="Verdana"/>
          <w:sz w:val="20"/>
          <w:szCs w:val="20"/>
          <w:lang w:eastAsia="en-US"/>
        </w:rPr>
        <w:t>najkrótszym czasie</w:t>
      </w:r>
      <w:r w:rsidR="00392FB4" w:rsidRPr="001E4742">
        <w:rPr>
          <w:rFonts w:ascii="Verdana" w:eastAsiaTheme="minorHAnsi" w:hAnsi="Verdana"/>
          <w:sz w:val="20"/>
          <w:szCs w:val="20"/>
          <w:lang w:eastAsia="en-US"/>
        </w:rPr>
        <w:t xml:space="preserve"> przy zachowaniu reżimu technologicznego i na możliwie najkrótszych odc</w:t>
      </w:r>
      <w:r w:rsidR="00314A33" w:rsidRPr="001E4742">
        <w:rPr>
          <w:rFonts w:ascii="Verdana" w:eastAsiaTheme="minorHAnsi" w:hAnsi="Verdana"/>
          <w:sz w:val="20"/>
          <w:szCs w:val="20"/>
          <w:lang w:eastAsia="en-US"/>
        </w:rPr>
        <w:t>i</w:t>
      </w:r>
      <w:r w:rsidR="00392FB4" w:rsidRPr="001E4742">
        <w:rPr>
          <w:rFonts w:ascii="Verdana" w:eastAsiaTheme="minorHAnsi" w:hAnsi="Verdana"/>
          <w:sz w:val="20"/>
          <w:szCs w:val="20"/>
          <w:lang w:eastAsia="en-US"/>
        </w:rPr>
        <w:t>nkach.</w:t>
      </w:r>
    </w:p>
    <w:p w14:paraId="0FF393BD" w14:textId="77777777" w:rsidR="00472BC8" w:rsidRPr="00036D2E" w:rsidRDefault="00472BC8" w:rsidP="001E4742">
      <w:pPr>
        <w:pStyle w:val="Bezodstpw"/>
        <w:numPr>
          <w:ilvl w:val="1"/>
          <w:numId w:val="2"/>
        </w:numPr>
        <w:tabs>
          <w:tab w:val="left" w:pos="567"/>
        </w:tabs>
        <w:spacing w:line="276" w:lineRule="auto"/>
        <w:ind w:hanging="501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Wykonawca (Kierownik Robót) o</w:t>
      </w:r>
      <w:r w:rsidR="00320EDE" w:rsidRPr="001E4742">
        <w:rPr>
          <w:rFonts w:ascii="Verdana" w:eastAsiaTheme="minorHAnsi" w:hAnsi="Verdana"/>
          <w:sz w:val="20"/>
          <w:szCs w:val="20"/>
          <w:lang w:eastAsia="en-US"/>
        </w:rPr>
        <w:t>bowiązany jest sporządzić p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lan be</w:t>
      </w:r>
      <w:r w:rsidR="00A12F5D" w:rsidRPr="001E4742">
        <w:rPr>
          <w:rFonts w:ascii="Verdana" w:eastAsiaTheme="minorHAnsi" w:hAnsi="Verdana"/>
          <w:sz w:val="20"/>
          <w:szCs w:val="20"/>
          <w:lang w:eastAsia="en-US"/>
        </w:rPr>
        <w:t xml:space="preserve">zpieczeństwa i ochrony zdrowia </w:t>
      </w:r>
      <w:r w:rsidR="00D47D6A" w:rsidRPr="00036D2E">
        <w:rPr>
          <w:rFonts w:ascii="Verdana" w:eastAsiaTheme="minorHAnsi" w:hAnsi="Verdana"/>
          <w:sz w:val="20"/>
          <w:szCs w:val="20"/>
          <w:lang w:eastAsia="en-US"/>
        </w:rPr>
        <w:t>(BIOZ)</w:t>
      </w:r>
      <w:r w:rsidR="007F394D" w:rsidRPr="00036D2E">
        <w:rPr>
          <w:rFonts w:ascii="Verdana" w:eastAsiaTheme="minorHAnsi" w:hAnsi="Verdana"/>
          <w:sz w:val="20"/>
          <w:szCs w:val="20"/>
          <w:lang w:eastAsia="en-US"/>
        </w:rPr>
        <w:t xml:space="preserve"> w przypadku zaistnienia okoliczności o</w:t>
      </w:r>
      <w:r w:rsidR="00036D2E">
        <w:rPr>
          <w:rFonts w:ascii="Verdana" w:eastAsiaTheme="minorHAnsi" w:hAnsi="Verdana"/>
          <w:sz w:val="20"/>
          <w:szCs w:val="20"/>
          <w:lang w:eastAsia="en-US"/>
        </w:rPr>
        <w:t xml:space="preserve">pisanych w art.21a Ustawy Prawo </w:t>
      </w:r>
      <w:r w:rsidR="007F394D" w:rsidRPr="00036D2E">
        <w:rPr>
          <w:rFonts w:ascii="Verdana" w:eastAsiaTheme="minorHAnsi" w:hAnsi="Verdana"/>
          <w:sz w:val="20"/>
          <w:szCs w:val="20"/>
          <w:lang w:eastAsia="en-US"/>
        </w:rPr>
        <w:t>budowlane z dnia 7 lipca 1994( Dz. U.2016 poz.290)</w:t>
      </w:r>
    </w:p>
    <w:p w14:paraId="0E776D10" w14:textId="77777777" w:rsidR="00F22DD8" w:rsidRPr="001E4742" w:rsidRDefault="00F22DD8" w:rsidP="001E4742">
      <w:pPr>
        <w:pStyle w:val="Bezodstpw"/>
        <w:tabs>
          <w:tab w:val="left" w:pos="567"/>
        </w:tabs>
        <w:spacing w:line="276" w:lineRule="auto"/>
        <w:ind w:left="501" w:hanging="501"/>
        <w:rPr>
          <w:rFonts w:ascii="Verdana" w:eastAsiaTheme="minorHAnsi" w:hAnsi="Verdana"/>
          <w:sz w:val="20"/>
          <w:szCs w:val="20"/>
          <w:lang w:eastAsia="en-US"/>
        </w:rPr>
      </w:pPr>
    </w:p>
    <w:p w14:paraId="169FC985" w14:textId="77777777" w:rsidR="005B4A61" w:rsidRPr="001E4742" w:rsidRDefault="00CE2EFD" w:rsidP="001E4742">
      <w:pPr>
        <w:pStyle w:val="Akapitzlist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line="276" w:lineRule="auto"/>
        <w:ind w:hanging="501"/>
        <w:jc w:val="both"/>
        <w:rPr>
          <w:rFonts w:ascii="Verdana" w:eastAsiaTheme="minorHAnsi" w:hAnsi="Verdana"/>
          <w:b/>
          <w:strike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Ustala się</w:t>
      </w:r>
      <w:r w:rsidR="00DB5CE6" w:rsidRPr="001E4742">
        <w:rPr>
          <w:rFonts w:ascii="Verdana" w:eastAsiaTheme="minorHAnsi" w:hAnsi="Verdana"/>
          <w:sz w:val="20"/>
          <w:szCs w:val="20"/>
          <w:lang w:eastAsia="en-US"/>
        </w:rPr>
        <w:t xml:space="preserve">, że nieprawidłowości na drodze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DB5CE6" w:rsidRPr="001E4742">
        <w:rPr>
          <w:rFonts w:ascii="Verdana" w:eastAsiaTheme="minorHAnsi" w:hAnsi="Verdana"/>
          <w:sz w:val="20"/>
          <w:szCs w:val="20"/>
          <w:lang w:eastAsia="en-US"/>
        </w:rPr>
        <w:t xml:space="preserve">powinny być usunięte, nie później niż w ciągu </w:t>
      </w:r>
      <w:r w:rsidR="00DA22E5" w:rsidRPr="001E4742">
        <w:rPr>
          <w:rFonts w:ascii="Verdana" w:eastAsiaTheme="minorHAnsi" w:hAnsi="Verdana"/>
          <w:b/>
          <w:sz w:val="20"/>
          <w:szCs w:val="20"/>
          <w:lang w:eastAsia="en-US"/>
        </w:rPr>
        <w:t>48</w:t>
      </w:r>
      <w:r w:rsidR="00DB5CE6" w:rsidRPr="001E4742">
        <w:rPr>
          <w:rFonts w:ascii="Verdana" w:eastAsiaTheme="minorHAnsi" w:hAnsi="Verdana"/>
          <w:b/>
          <w:sz w:val="20"/>
          <w:szCs w:val="20"/>
          <w:lang w:eastAsia="en-US"/>
        </w:rPr>
        <w:t>h</w:t>
      </w:r>
      <w:r w:rsidR="00DB5CE6" w:rsidRPr="001E4742">
        <w:rPr>
          <w:rFonts w:ascii="Verdana" w:eastAsiaTheme="minorHAnsi" w:hAnsi="Verdana"/>
          <w:sz w:val="20"/>
          <w:szCs w:val="20"/>
          <w:lang w:eastAsia="en-US"/>
        </w:rPr>
        <w:t xml:space="preserve"> dla dróg klasy </w:t>
      </w:r>
      <w:r w:rsidR="00DB5CE6" w:rsidRPr="001E4742">
        <w:rPr>
          <w:rFonts w:ascii="Verdana" w:eastAsiaTheme="minorHAnsi" w:hAnsi="Verdana"/>
          <w:b/>
          <w:sz w:val="20"/>
          <w:szCs w:val="20"/>
          <w:lang w:eastAsia="en-US"/>
        </w:rPr>
        <w:t>A</w:t>
      </w:r>
      <w:r w:rsidR="0025502C" w:rsidRPr="001E4742">
        <w:rPr>
          <w:rFonts w:ascii="Verdana" w:eastAsiaTheme="minorHAnsi" w:hAnsi="Verdana"/>
          <w:b/>
          <w:sz w:val="20"/>
          <w:szCs w:val="20"/>
          <w:lang w:eastAsia="en-US"/>
        </w:rPr>
        <w:t xml:space="preserve"> i S</w:t>
      </w:r>
      <w:r w:rsidR="00DB5CE6" w:rsidRPr="001E4742">
        <w:rPr>
          <w:rFonts w:ascii="Verdana" w:eastAsiaTheme="minorHAnsi" w:hAnsi="Verdana"/>
          <w:sz w:val="20"/>
          <w:szCs w:val="20"/>
          <w:lang w:eastAsia="en-US"/>
        </w:rPr>
        <w:t xml:space="preserve"> oraz w ciągu </w:t>
      </w:r>
      <w:r w:rsidR="00DB5CE6" w:rsidRPr="001E4742">
        <w:rPr>
          <w:rFonts w:ascii="Verdana" w:eastAsiaTheme="minorHAnsi" w:hAnsi="Verdana"/>
          <w:b/>
          <w:sz w:val="20"/>
          <w:szCs w:val="20"/>
          <w:lang w:eastAsia="en-US"/>
        </w:rPr>
        <w:t xml:space="preserve">120h </w:t>
      </w:r>
      <w:r w:rsidR="00DB5CE6" w:rsidRPr="001E4742">
        <w:rPr>
          <w:rFonts w:ascii="Verdana" w:eastAsiaTheme="minorHAnsi" w:hAnsi="Verdana"/>
          <w:sz w:val="20"/>
          <w:szCs w:val="20"/>
          <w:lang w:eastAsia="en-US"/>
        </w:rPr>
        <w:t>dla dróg klasy</w:t>
      </w:r>
      <w:r w:rsidR="00320EDE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320EDE" w:rsidRPr="001E4742">
        <w:rPr>
          <w:rFonts w:ascii="Verdana" w:eastAsiaTheme="minorHAnsi" w:hAnsi="Verdana"/>
          <w:b/>
          <w:sz w:val="20"/>
          <w:szCs w:val="20"/>
          <w:lang w:eastAsia="en-US"/>
        </w:rPr>
        <w:t>GP i G</w:t>
      </w:r>
      <w:r w:rsidR="00DB5CE6" w:rsidRPr="001E4742">
        <w:rPr>
          <w:rFonts w:ascii="Verdana" w:eastAsiaTheme="minorHAnsi" w:hAnsi="Verdana"/>
          <w:sz w:val="20"/>
          <w:szCs w:val="20"/>
          <w:lang w:eastAsia="en-US"/>
        </w:rPr>
        <w:t xml:space="preserve">. W przypadku </w:t>
      </w:r>
      <w:r w:rsidR="00320EDE" w:rsidRPr="001E4742">
        <w:rPr>
          <w:rFonts w:ascii="Verdana" w:eastAsiaTheme="minorHAnsi" w:hAnsi="Verdana"/>
          <w:sz w:val="20"/>
          <w:szCs w:val="20"/>
          <w:lang w:eastAsia="en-US"/>
        </w:rPr>
        <w:t xml:space="preserve">wystąpienia zdarzeń mających znaczny wpływ na bezpieczeństwo użytkowników ruchu np. </w:t>
      </w:r>
      <w:r w:rsidR="00DB5CE6" w:rsidRPr="001E4742">
        <w:rPr>
          <w:rFonts w:ascii="Verdana" w:eastAsiaTheme="minorHAnsi" w:hAnsi="Verdana"/>
          <w:sz w:val="20"/>
          <w:szCs w:val="20"/>
          <w:lang w:eastAsia="en-US"/>
        </w:rPr>
        <w:t>przerwania ba</w:t>
      </w:r>
      <w:r w:rsidR="005B4A61" w:rsidRPr="001E4742">
        <w:rPr>
          <w:rFonts w:ascii="Verdana" w:eastAsiaTheme="minorHAnsi" w:hAnsi="Verdana"/>
          <w:sz w:val="20"/>
          <w:szCs w:val="20"/>
          <w:lang w:eastAsia="en-US"/>
        </w:rPr>
        <w:t>rier ochronnych w pasie rozdział</w:t>
      </w:r>
      <w:r w:rsidR="00DB5CE6" w:rsidRPr="001E4742">
        <w:rPr>
          <w:rFonts w:ascii="Verdana" w:eastAsiaTheme="minorHAnsi" w:hAnsi="Verdana"/>
          <w:sz w:val="20"/>
          <w:szCs w:val="20"/>
          <w:lang w:eastAsia="en-US"/>
        </w:rPr>
        <w:t>u i na wysokich nasypach</w:t>
      </w:r>
      <w:r w:rsidR="00320EDE" w:rsidRPr="001E4742">
        <w:rPr>
          <w:rFonts w:ascii="Verdana" w:eastAsiaTheme="minorHAnsi" w:hAnsi="Verdana"/>
          <w:sz w:val="20"/>
          <w:szCs w:val="20"/>
          <w:lang w:eastAsia="en-US"/>
        </w:rPr>
        <w:t xml:space="preserve"> itp. </w:t>
      </w:r>
      <w:r w:rsidR="00DB5CE6"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Wykonawca zobowiązany jest do </w:t>
      </w:r>
      <w:r w:rsidR="00320EDE" w:rsidRPr="001E4742">
        <w:rPr>
          <w:rFonts w:ascii="Verdana" w:eastAsiaTheme="minorHAnsi" w:hAnsi="Verdana"/>
          <w:sz w:val="20"/>
          <w:szCs w:val="20"/>
          <w:lang w:eastAsia="en-US"/>
        </w:rPr>
        <w:t>ich usunięcia</w:t>
      </w:r>
      <w:r w:rsidR="005B4A61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5B4A61" w:rsidRPr="001E4742">
        <w:rPr>
          <w:rFonts w:ascii="Verdana" w:eastAsiaTheme="minorHAnsi" w:hAnsi="Verdana"/>
          <w:b/>
          <w:sz w:val="20"/>
          <w:szCs w:val="20"/>
          <w:lang w:eastAsia="en-US"/>
        </w:rPr>
        <w:t xml:space="preserve">w czasie 24h. </w:t>
      </w:r>
    </w:p>
    <w:p w14:paraId="0B02AA78" w14:textId="2624252A" w:rsidR="00173B38" w:rsidRPr="001E4742" w:rsidRDefault="00173B38" w:rsidP="001E4742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501"/>
        <w:jc w:val="both"/>
        <w:rPr>
          <w:rFonts w:ascii="Verdana" w:eastAsiaTheme="minorHAnsi" w:hAnsi="Verdana"/>
          <w:b/>
          <w:strike/>
          <w:sz w:val="20"/>
          <w:szCs w:val="20"/>
          <w:lang w:eastAsia="en-US"/>
        </w:rPr>
      </w:pPr>
      <w:r w:rsidRPr="000B5A8F">
        <w:rPr>
          <w:rFonts w:ascii="Verdana" w:eastAsiaTheme="minorHAnsi" w:hAnsi="Verdana"/>
          <w:sz w:val="20"/>
          <w:szCs w:val="20"/>
          <w:lang w:eastAsia="en-US"/>
        </w:rPr>
        <w:lastRenderedPageBreak/>
        <w:t xml:space="preserve">Czas dojazdu wozu patrolowego na wszystkie drogi ( </w:t>
      </w:r>
      <w:r w:rsidR="00D81B7B" w:rsidRPr="000B5A8F">
        <w:rPr>
          <w:rFonts w:ascii="Verdana" w:eastAsiaTheme="minorHAnsi" w:hAnsi="Verdana"/>
          <w:sz w:val="20"/>
          <w:szCs w:val="20"/>
          <w:lang w:eastAsia="en-US"/>
        </w:rPr>
        <w:t>A</w:t>
      </w:r>
      <w:r w:rsidR="00EA7FB9" w:rsidRPr="000B5A8F">
        <w:rPr>
          <w:rFonts w:ascii="Verdana" w:eastAsiaTheme="minorHAnsi" w:hAnsi="Verdana"/>
          <w:sz w:val="20"/>
          <w:szCs w:val="20"/>
          <w:lang w:eastAsia="en-US"/>
        </w:rPr>
        <w:t>, S, GP</w:t>
      </w:r>
      <w:r w:rsidRPr="000B5A8F">
        <w:rPr>
          <w:rFonts w:ascii="Verdana" w:eastAsiaTheme="minorHAnsi" w:hAnsi="Verdana"/>
          <w:sz w:val="20"/>
          <w:szCs w:val="20"/>
          <w:lang w:eastAsia="en-US"/>
        </w:rPr>
        <w:t>, G</w:t>
      </w:r>
      <w:r w:rsidR="00BE4AA0" w:rsidRPr="000B5A8F">
        <w:rPr>
          <w:rFonts w:ascii="Verdana" w:eastAsiaTheme="minorHAnsi" w:hAnsi="Verdana"/>
          <w:b/>
          <w:sz w:val="20"/>
          <w:szCs w:val="20"/>
          <w:lang w:eastAsia="en-US"/>
        </w:rPr>
        <w:t>) maksymalnie do 1</w:t>
      </w:r>
      <w:r w:rsidRPr="000B5A8F">
        <w:rPr>
          <w:rFonts w:ascii="Verdana" w:eastAsiaTheme="minorHAnsi" w:hAnsi="Verdana"/>
          <w:b/>
          <w:sz w:val="20"/>
          <w:szCs w:val="20"/>
          <w:lang w:eastAsia="en-US"/>
        </w:rPr>
        <w:t>h</w:t>
      </w:r>
      <w:r w:rsidRPr="000B5A8F">
        <w:rPr>
          <w:rFonts w:ascii="Verdana" w:eastAsiaTheme="minorHAnsi" w:hAnsi="Verdana"/>
          <w:sz w:val="20"/>
          <w:szCs w:val="20"/>
          <w:lang w:eastAsia="en-US"/>
        </w:rPr>
        <w:t xml:space="preserve"> od momentu wezwania.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00526516" w14:textId="77777777" w:rsidR="0025502C" w:rsidRPr="001E4742" w:rsidRDefault="0025502C" w:rsidP="001E474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b/>
          <w:strike/>
          <w:sz w:val="20"/>
          <w:szCs w:val="20"/>
          <w:lang w:eastAsia="en-US"/>
        </w:rPr>
      </w:pPr>
    </w:p>
    <w:p w14:paraId="73FCA5E6" w14:textId="77777777" w:rsidR="005B4A61" w:rsidRPr="001E4742" w:rsidRDefault="005B4A61" w:rsidP="001E4742">
      <w:pPr>
        <w:pStyle w:val="Akapitzlist"/>
        <w:numPr>
          <w:ilvl w:val="1"/>
          <w:numId w:val="2"/>
        </w:numPr>
        <w:tabs>
          <w:tab w:val="left" w:pos="567"/>
        </w:tabs>
        <w:autoSpaceDE w:val="0"/>
        <w:autoSpaceDN w:val="0"/>
        <w:adjustRightInd w:val="0"/>
        <w:spacing w:line="276" w:lineRule="auto"/>
        <w:ind w:hanging="501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 przypadku zdarzeń awaryjnych Wykonawca zobowiązany jest do </w:t>
      </w:r>
      <w:r w:rsidR="007F394D" w:rsidRPr="001E4742">
        <w:rPr>
          <w:rFonts w:ascii="Verdana" w:eastAsiaTheme="minorHAnsi" w:hAnsi="Verdana"/>
          <w:sz w:val="20"/>
          <w:szCs w:val="20"/>
          <w:lang w:eastAsia="en-US"/>
        </w:rPr>
        <w:t xml:space="preserve">usunięcia ich skutków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dwuetapowo.</w:t>
      </w:r>
    </w:p>
    <w:p w14:paraId="3E756F81" w14:textId="77777777" w:rsidR="009108FD" w:rsidRPr="001E4742" w:rsidRDefault="009108FD" w:rsidP="001E4742">
      <w:pPr>
        <w:autoSpaceDE w:val="0"/>
        <w:autoSpaceDN w:val="0"/>
        <w:adjustRightInd w:val="0"/>
        <w:spacing w:line="276" w:lineRule="auto"/>
        <w:ind w:left="993"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a) </w:t>
      </w:r>
      <w:r w:rsidRPr="001E4742">
        <w:rPr>
          <w:rFonts w:ascii="Verdana" w:eastAsiaTheme="minorHAnsi" w:hAnsi="Verdana"/>
          <w:b/>
          <w:sz w:val="20"/>
          <w:szCs w:val="20"/>
          <w:lang w:eastAsia="en-US"/>
        </w:rPr>
        <w:t>etap I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– zabezpieczenia miejsca zdarzenia.</w:t>
      </w:r>
    </w:p>
    <w:p w14:paraId="3A436EF9" w14:textId="622A4F46" w:rsidR="009108FD" w:rsidRPr="001E4742" w:rsidRDefault="009108FD" w:rsidP="001E474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Zabezpieczenie miejsca zdarzenia powinno być rozpoczęte w czasie nie dłuższym </w:t>
      </w:r>
      <w:r w:rsidRPr="001E4742">
        <w:rPr>
          <w:rFonts w:ascii="Verdana" w:eastAsiaTheme="minorHAnsi" w:hAnsi="Verdana"/>
          <w:b/>
          <w:sz w:val="20"/>
          <w:szCs w:val="20"/>
          <w:lang w:eastAsia="en-US"/>
        </w:rPr>
        <w:t>n</w:t>
      </w:r>
      <w:r w:rsidR="00EA7FB9">
        <w:rPr>
          <w:rFonts w:ascii="Verdana" w:eastAsiaTheme="minorHAnsi" w:hAnsi="Verdana"/>
          <w:b/>
          <w:sz w:val="20"/>
          <w:szCs w:val="20"/>
          <w:lang w:eastAsia="en-US"/>
        </w:rPr>
        <w:t>iż 3</w:t>
      </w:r>
      <w:r w:rsidR="005B4A61" w:rsidRPr="001E4742">
        <w:rPr>
          <w:rFonts w:ascii="Verdana" w:eastAsiaTheme="minorHAnsi" w:hAnsi="Verdana"/>
          <w:b/>
          <w:sz w:val="20"/>
          <w:szCs w:val="20"/>
          <w:lang w:eastAsia="en-US"/>
        </w:rPr>
        <w:t>0 min</w:t>
      </w:r>
      <w:r w:rsidR="005B4A61" w:rsidRPr="001E4742">
        <w:rPr>
          <w:rFonts w:ascii="Verdana" w:eastAsiaTheme="minorHAnsi" w:hAnsi="Verdana"/>
          <w:sz w:val="20"/>
          <w:szCs w:val="20"/>
          <w:lang w:eastAsia="en-US"/>
        </w:rPr>
        <w:t xml:space="preserve">. </w:t>
      </w:r>
      <w:r w:rsidR="00DA22E5" w:rsidRPr="001E4742">
        <w:rPr>
          <w:rFonts w:ascii="Verdana" w:eastAsiaTheme="minorHAnsi" w:hAnsi="Verdana"/>
          <w:sz w:val="20"/>
          <w:szCs w:val="20"/>
          <w:lang w:eastAsia="en-US"/>
        </w:rPr>
        <w:t>D</w:t>
      </w:r>
      <w:r w:rsidR="005B4A61" w:rsidRPr="001E4742">
        <w:rPr>
          <w:rFonts w:ascii="Verdana" w:eastAsiaTheme="minorHAnsi" w:hAnsi="Verdana"/>
          <w:sz w:val="20"/>
          <w:szCs w:val="20"/>
          <w:lang w:eastAsia="en-US"/>
        </w:rPr>
        <w:t>la</w:t>
      </w:r>
      <w:r w:rsidR="00DA22E5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5B4A61" w:rsidRPr="001E4742">
        <w:rPr>
          <w:rFonts w:ascii="Verdana" w:eastAsiaTheme="minorHAnsi" w:hAnsi="Verdana"/>
          <w:sz w:val="20"/>
          <w:szCs w:val="20"/>
          <w:lang w:eastAsia="en-US"/>
        </w:rPr>
        <w:t>klasy drogi A</w:t>
      </w:r>
      <w:r w:rsidR="0025502C" w:rsidRPr="001E4742">
        <w:rPr>
          <w:rFonts w:ascii="Verdana" w:eastAsiaTheme="minorHAnsi" w:hAnsi="Verdana"/>
          <w:sz w:val="20"/>
          <w:szCs w:val="20"/>
          <w:lang w:eastAsia="en-US"/>
        </w:rPr>
        <w:t xml:space="preserve"> i S</w:t>
      </w:r>
      <w:r w:rsidR="005B4A61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oraz w czasie nie dłuższym</w:t>
      </w:r>
      <w:r w:rsidR="0025502C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25502C" w:rsidRPr="001E4742">
        <w:rPr>
          <w:rFonts w:ascii="Verdana" w:eastAsiaTheme="minorHAnsi" w:hAnsi="Verdana"/>
          <w:b/>
          <w:sz w:val="20"/>
          <w:szCs w:val="20"/>
          <w:lang w:eastAsia="en-US"/>
        </w:rPr>
        <w:t>n</w:t>
      </w:r>
      <w:r w:rsidR="00EA7FB9">
        <w:rPr>
          <w:rFonts w:ascii="Verdana" w:eastAsiaTheme="minorHAnsi" w:hAnsi="Verdana"/>
          <w:b/>
          <w:sz w:val="20"/>
          <w:szCs w:val="20"/>
          <w:lang w:eastAsia="en-US"/>
        </w:rPr>
        <w:t>iż 6</w:t>
      </w:r>
      <w:r w:rsidR="0025502C" w:rsidRPr="001E4742">
        <w:rPr>
          <w:rFonts w:ascii="Verdana" w:eastAsiaTheme="minorHAnsi" w:hAnsi="Verdana"/>
          <w:b/>
          <w:sz w:val="20"/>
          <w:szCs w:val="20"/>
          <w:lang w:eastAsia="en-US"/>
        </w:rPr>
        <w:t>0</w:t>
      </w:r>
      <w:r w:rsidR="00507F24" w:rsidRPr="001E4742">
        <w:rPr>
          <w:rFonts w:ascii="Verdana" w:eastAsiaTheme="minorHAnsi" w:hAnsi="Verdana"/>
          <w:sz w:val="20"/>
          <w:szCs w:val="20"/>
          <w:lang w:eastAsia="en-US"/>
        </w:rPr>
        <w:t xml:space="preserve"> min,</w:t>
      </w:r>
      <w:r w:rsidR="0025502C" w:rsidRPr="001E4742">
        <w:rPr>
          <w:rFonts w:ascii="Verdana" w:eastAsiaTheme="minorHAnsi" w:hAnsi="Verdana"/>
          <w:sz w:val="20"/>
          <w:szCs w:val="20"/>
          <w:lang w:eastAsia="en-US"/>
        </w:rPr>
        <w:t xml:space="preserve"> dla klasy GP i G </w:t>
      </w:r>
      <w:r w:rsidR="007E0151">
        <w:rPr>
          <w:rFonts w:ascii="Verdana" w:eastAsiaTheme="minorHAnsi" w:hAnsi="Verdana"/>
          <w:sz w:val="20"/>
          <w:szCs w:val="20"/>
          <w:lang w:eastAsia="en-US"/>
        </w:rPr>
        <w:br/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od momentu otrzymania zgłoszenia. Zabezpieczenie powinno być wykonane w sposób zapewniający bezpieczeństwo ruchu drogowego oraz bezpieczeństwo konstrukcji,</w:t>
      </w:r>
    </w:p>
    <w:p w14:paraId="48050865" w14:textId="77777777" w:rsidR="009108FD" w:rsidRPr="001E4742" w:rsidRDefault="009108FD" w:rsidP="001E4742">
      <w:pPr>
        <w:autoSpaceDE w:val="0"/>
        <w:autoSpaceDN w:val="0"/>
        <w:adjustRightInd w:val="0"/>
        <w:spacing w:line="276" w:lineRule="auto"/>
        <w:ind w:left="993" w:hanging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b) </w:t>
      </w:r>
      <w:r w:rsidRPr="001E4742">
        <w:rPr>
          <w:rFonts w:ascii="Verdana" w:eastAsiaTheme="minorHAnsi" w:hAnsi="Verdana"/>
          <w:b/>
          <w:sz w:val="20"/>
          <w:szCs w:val="20"/>
          <w:lang w:eastAsia="en-US"/>
        </w:rPr>
        <w:t>etap II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– likwidacja zagrożenia.</w:t>
      </w:r>
    </w:p>
    <w:p w14:paraId="041FDE8A" w14:textId="63B8C419" w:rsidR="00CE2EFD" w:rsidRPr="001E4742" w:rsidRDefault="009108FD" w:rsidP="001E474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Likwid</w:t>
      </w:r>
      <w:r w:rsidR="000645E3" w:rsidRPr="001E4742">
        <w:rPr>
          <w:rFonts w:ascii="Verdana" w:eastAsiaTheme="minorHAnsi" w:hAnsi="Verdana"/>
          <w:sz w:val="20"/>
          <w:szCs w:val="20"/>
          <w:lang w:eastAsia="en-US"/>
        </w:rPr>
        <w:t xml:space="preserve">ację zagrożenia należy dokonać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 czasie niezbędnym do jego realizacji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             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i adekwatnym do skali awarii. Niezależnie jednak od długości czasu trwania należy trwale zabezpiecz</w:t>
      </w:r>
      <w:r w:rsidR="000645E3" w:rsidRPr="001E4742">
        <w:rPr>
          <w:rFonts w:ascii="Verdana" w:eastAsiaTheme="minorHAnsi" w:hAnsi="Verdana"/>
          <w:sz w:val="20"/>
          <w:szCs w:val="20"/>
          <w:lang w:eastAsia="en-US"/>
        </w:rPr>
        <w:t xml:space="preserve">yć miejsce zdarzenia do czasu,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aż zagrożenie zostanie całkowicie usunięte.</w:t>
      </w:r>
    </w:p>
    <w:p w14:paraId="55A9116C" w14:textId="77777777" w:rsidR="00DA22E5" w:rsidRPr="001E4742" w:rsidRDefault="00DA22E5" w:rsidP="001E474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0995E20A" w14:textId="13AAB328" w:rsidR="004C3EF0" w:rsidRPr="001E4742" w:rsidRDefault="00276F5D" w:rsidP="001E4742">
      <w:pPr>
        <w:pStyle w:val="Bezodstpw"/>
        <w:numPr>
          <w:ilvl w:val="1"/>
          <w:numId w:val="2"/>
        </w:numPr>
        <w:spacing w:line="276" w:lineRule="auto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Terminy i częstotliwość wykonywania prac będzie wynikała z aktualnych potrzeb </w:t>
      </w:r>
      <w:r w:rsidR="00BE4AA0" w:rsidRPr="001E4742">
        <w:rPr>
          <w:rFonts w:ascii="Verdana" w:eastAsiaTheme="minorHAnsi" w:hAnsi="Verdana"/>
          <w:sz w:val="20"/>
          <w:szCs w:val="20"/>
          <w:lang w:eastAsia="en-US"/>
        </w:rPr>
        <w:t xml:space="preserve">oraz posiadanych środków przez Zamawiającego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i  powierzana  do wykonania na podstawie zleceń częściowych.</w:t>
      </w:r>
    </w:p>
    <w:p w14:paraId="560D4C35" w14:textId="77777777" w:rsidR="00A95A7B" w:rsidRPr="001E4742" w:rsidRDefault="00A95A7B" w:rsidP="001E4742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501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20CACD2C" w14:textId="18AB35A1" w:rsidR="004C3EF0" w:rsidRPr="004D3571" w:rsidRDefault="00A95A7B" w:rsidP="00FA7C62">
      <w:pPr>
        <w:pStyle w:val="Akapitzlist"/>
        <w:tabs>
          <w:tab w:val="left" w:pos="567"/>
        </w:tabs>
        <w:autoSpaceDE w:val="0"/>
        <w:autoSpaceDN w:val="0"/>
        <w:adjustRightInd w:val="0"/>
        <w:spacing w:line="276" w:lineRule="auto"/>
        <w:ind w:left="50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4D3571">
        <w:rPr>
          <w:rFonts w:ascii="Verdana" w:hAnsi="Verdana"/>
          <w:sz w:val="20"/>
          <w:szCs w:val="20"/>
        </w:rPr>
        <w:t xml:space="preserve">Ustala się </w:t>
      </w:r>
      <w:r w:rsidRPr="004D3571">
        <w:rPr>
          <w:rFonts w:ascii="Verdana" w:hAnsi="Verdana"/>
          <w:b/>
          <w:i/>
          <w:sz w:val="20"/>
          <w:szCs w:val="20"/>
          <w:u w:val="single"/>
        </w:rPr>
        <w:t>orientacyjny</w:t>
      </w:r>
      <w:r w:rsidRPr="004D3571">
        <w:rPr>
          <w:rFonts w:ascii="Verdana" w:hAnsi="Verdana"/>
          <w:sz w:val="20"/>
          <w:szCs w:val="20"/>
          <w:u w:val="single"/>
        </w:rPr>
        <w:t xml:space="preserve"> </w:t>
      </w:r>
      <w:r w:rsidRPr="004D3571">
        <w:rPr>
          <w:rFonts w:ascii="Verdana" w:hAnsi="Verdana"/>
          <w:sz w:val="20"/>
          <w:szCs w:val="20"/>
        </w:rPr>
        <w:t xml:space="preserve">harmonogram </w:t>
      </w:r>
      <w:r w:rsidR="004C3EF0" w:rsidRPr="004D3571">
        <w:rPr>
          <w:rFonts w:ascii="Verdana" w:hAnsi="Verdana"/>
          <w:sz w:val="20"/>
          <w:szCs w:val="20"/>
        </w:rPr>
        <w:t>wykonywania prac:</w:t>
      </w:r>
    </w:p>
    <w:p w14:paraId="30140D58" w14:textId="423DADB1" w:rsidR="004C3EF0" w:rsidRPr="004D3571" w:rsidRDefault="006042A6" w:rsidP="001E4742">
      <w:pPr>
        <w:pStyle w:val="Akapitzlist"/>
        <w:numPr>
          <w:ilvl w:val="0"/>
          <w:numId w:val="18"/>
        </w:numPr>
        <w:autoSpaceDE w:val="0"/>
        <w:autoSpaceDN w:val="0"/>
        <w:spacing w:line="276" w:lineRule="auto"/>
        <w:ind w:left="1134" w:hanging="284"/>
        <w:jc w:val="both"/>
        <w:rPr>
          <w:rFonts w:ascii="Verdana" w:hAnsi="Verdana"/>
          <w:sz w:val="20"/>
          <w:szCs w:val="20"/>
        </w:rPr>
      </w:pPr>
      <w:r w:rsidRPr="004D3571">
        <w:rPr>
          <w:rFonts w:ascii="Verdana" w:hAnsi="Verdana"/>
          <w:sz w:val="20"/>
          <w:szCs w:val="20"/>
        </w:rPr>
        <w:t>roboty konserwacyjne na drogach dojazdowych i serwisowych w przypadku wystąpienia zagrożenia zabezpieczenie lub naprawa w ciągu 48h, naprawa docelowa w terminie do 30 dni od wystawienia zlecenia</w:t>
      </w:r>
      <w:r w:rsidR="00BA7E7D" w:rsidRPr="004D3571">
        <w:rPr>
          <w:rFonts w:ascii="Verdana" w:hAnsi="Verdana"/>
          <w:sz w:val="20"/>
          <w:szCs w:val="20"/>
        </w:rPr>
        <w:t>,</w:t>
      </w:r>
    </w:p>
    <w:p w14:paraId="25ED1170" w14:textId="7B352E49" w:rsidR="004C3EF0" w:rsidRPr="004D3571" w:rsidRDefault="004C3EF0" w:rsidP="001E4742">
      <w:pPr>
        <w:pStyle w:val="Akapitzlist"/>
        <w:numPr>
          <w:ilvl w:val="0"/>
          <w:numId w:val="18"/>
        </w:numPr>
        <w:autoSpaceDE w:val="0"/>
        <w:autoSpaceDN w:val="0"/>
        <w:spacing w:after="120" w:line="276" w:lineRule="auto"/>
        <w:ind w:left="1134" w:hanging="284"/>
        <w:jc w:val="both"/>
        <w:rPr>
          <w:rFonts w:ascii="Verdana" w:hAnsi="Verdana"/>
          <w:sz w:val="20"/>
          <w:szCs w:val="20"/>
        </w:rPr>
      </w:pPr>
      <w:r w:rsidRPr="004D3571">
        <w:rPr>
          <w:rFonts w:ascii="Verdana" w:hAnsi="Verdana"/>
          <w:sz w:val="20"/>
          <w:szCs w:val="20"/>
        </w:rPr>
        <w:t>objazdy dróg – wg zleceń prze</w:t>
      </w:r>
      <w:r w:rsidR="00173B38" w:rsidRPr="004D3571">
        <w:rPr>
          <w:rFonts w:ascii="Verdana" w:hAnsi="Verdana"/>
          <w:sz w:val="20"/>
          <w:szCs w:val="20"/>
        </w:rPr>
        <w:t>kazywanych przez Zamawiającego oprócz dróg objeżdżanych w systemie ryczałtowym</w:t>
      </w:r>
      <w:r w:rsidR="00BA7E7D" w:rsidRPr="004D3571">
        <w:rPr>
          <w:rFonts w:ascii="Verdana" w:hAnsi="Verdana"/>
          <w:sz w:val="20"/>
          <w:szCs w:val="20"/>
        </w:rPr>
        <w:t>,</w:t>
      </w:r>
    </w:p>
    <w:p w14:paraId="12C2CB42" w14:textId="77777777" w:rsidR="00BA7E7D" w:rsidRPr="00C66A3B" w:rsidRDefault="00A95A7B" w:rsidP="001E4742">
      <w:pPr>
        <w:autoSpaceDE w:val="0"/>
        <w:autoSpaceDN w:val="0"/>
        <w:spacing w:after="12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4D3571">
        <w:rPr>
          <w:rFonts w:ascii="Verdana" w:hAnsi="Verdana"/>
          <w:sz w:val="20"/>
          <w:szCs w:val="20"/>
        </w:rPr>
        <w:t>Zamawiający zastrzega, że powyższy harmonogram ma charakter prognozy, opracowanej na podstawie doświadczeń Zamawiającego z lat ubiegłych, a rzeczywiste okresy zwiększonej częstotliwości prac realizowanych w ramach umowy, mogą różnić się od tych wskazanych w harmonogramie.</w:t>
      </w:r>
      <w:r w:rsidR="00BA7E7D" w:rsidRPr="004D3571">
        <w:rPr>
          <w:rFonts w:ascii="Verdana" w:hAnsi="Verdana"/>
          <w:sz w:val="20"/>
          <w:szCs w:val="20"/>
        </w:rPr>
        <w:t xml:space="preserve"> </w:t>
      </w:r>
    </w:p>
    <w:p w14:paraId="55FC6716" w14:textId="77777777" w:rsidR="00A95A7B" w:rsidRPr="001E4742" w:rsidRDefault="00BA7E7D" w:rsidP="001E4742">
      <w:pPr>
        <w:autoSpaceDE w:val="0"/>
        <w:autoSpaceDN w:val="0"/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b/>
          <w:bCs/>
          <w:sz w:val="20"/>
          <w:szCs w:val="20"/>
        </w:rPr>
        <w:t>Wykonanie prac będzie zlecane wg aktualnych potrzeb i wysokości środków finansowych przyznanych Zamawiającemu.</w:t>
      </w:r>
    </w:p>
    <w:p w14:paraId="4F0B951A" w14:textId="77777777" w:rsidR="003911E7" w:rsidRPr="001E4742" w:rsidRDefault="003911E7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b/>
          <w:sz w:val="20"/>
          <w:szCs w:val="20"/>
          <w:lang w:eastAsia="en-US"/>
        </w:rPr>
      </w:pPr>
    </w:p>
    <w:p w14:paraId="0A63E5AF" w14:textId="77777777" w:rsidR="00472BC8" w:rsidRPr="001E4742" w:rsidRDefault="00276F5D" w:rsidP="001E4742">
      <w:p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>5.2.</w:t>
      </w:r>
      <w:r w:rsidR="00472BC8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Kadra </w:t>
      </w: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>W</w:t>
      </w:r>
      <w:r w:rsidR="00472BC8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ykonawcy </w:t>
      </w:r>
    </w:p>
    <w:p w14:paraId="356F18E2" w14:textId="77777777" w:rsidR="00472BC8" w:rsidRPr="001E4742" w:rsidRDefault="00472BC8" w:rsidP="001E47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Wykonawca realizować będzie umowę zapewniając jej wykonanie przy wykorzystaniu niezbędnej ilości wykwalifikowanych pracowników drogowych, którzy w szczególności: </w:t>
      </w:r>
    </w:p>
    <w:p w14:paraId="021A5352" w14:textId="37B31419" w:rsidR="00472BC8" w:rsidRPr="001E4742" w:rsidRDefault="00472BC8" w:rsidP="001E474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8" w:line="276" w:lineRule="auto"/>
        <w:ind w:left="993" w:hanging="284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posiadają niezbę</w:t>
      </w:r>
      <w:r w:rsidR="00B56989" w:rsidRPr="001E4742">
        <w:rPr>
          <w:rFonts w:ascii="Verdana" w:eastAsiaTheme="minorHAnsi" w:hAnsi="Verdana"/>
          <w:sz w:val="20"/>
          <w:szCs w:val="20"/>
          <w:lang w:eastAsia="en-US"/>
        </w:rPr>
        <w:t>dn</w:t>
      </w:r>
      <w:r w:rsidR="00594C31" w:rsidRPr="001E4742">
        <w:rPr>
          <w:rFonts w:ascii="Verdana" w:eastAsiaTheme="minorHAnsi" w:hAnsi="Verdana"/>
          <w:sz w:val="20"/>
          <w:szCs w:val="20"/>
          <w:lang w:eastAsia="en-US"/>
        </w:rPr>
        <w:t>e</w:t>
      </w:r>
      <w:r w:rsidR="00B56989" w:rsidRPr="001E4742">
        <w:rPr>
          <w:rFonts w:ascii="Verdana" w:eastAsiaTheme="minorHAnsi" w:hAnsi="Verdana"/>
          <w:sz w:val="20"/>
          <w:szCs w:val="20"/>
          <w:lang w:eastAsia="en-US"/>
        </w:rPr>
        <w:t xml:space="preserve"> do wykonywania prac </w:t>
      </w:r>
      <w:r w:rsidR="00594C31" w:rsidRPr="001E4742">
        <w:rPr>
          <w:rFonts w:ascii="Verdana" w:eastAsiaTheme="minorHAnsi" w:hAnsi="Verdana"/>
          <w:sz w:val="20"/>
          <w:szCs w:val="20"/>
          <w:lang w:eastAsia="en-US"/>
        </w:rPr>
        <w:t xml:space="preserve">kwalifikacje, </w:t>
      </w:r>
      <w:r w:rsidR="00B56989" w:rsidRPr="001E4742">
        <w:rPr>
          <w:rFonts w:ascii="Verdana" w:eastAsiaTheme="minorHAnsi" w:hAnsi="Verdana"/>
          <w:sz w:val="20"/>
          <w:szCs w:val="20"/>
          <w:lang w:eastAsia="en-US"/>
        </w:rPr>
        <w:t>wiedzę,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umiejętności</w:t>
      </w:r>
      <w:r w:rsidR="00B56989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            </w:t>
      </w:r>
      <w:r w:rsidR="00B56989" w:rsidRPr="001E4742">
        <w:rPr>
          <w:rFonts w:ascii="Verdana" w:eastAsiaTheme="minorHAnsi" w:hAnsi="Verdana"/>
          <w:sz w:val="20"/>
          <w:szCs w:val="20"/>
          <w:lang w:eastAsia="en-US"/>
        </w:rPr>
        <w:t xml:space="preserve">i </w:t>
      </w:r>
      <w:r w:rsidR="00863B42" w:rsidRPr="001E4742">
        <w:rPr>
          <w:rFonts w:ascii="Verdana" w:eastAsiaTheme="minorHAnsi" w:hAnsi="Verdana"/>
          <w:sz w:val="20"/>
          <w:szCs w:val="20"/>
          <w:lang w:eastAsia="en-US"/>
        </w:rPr>
        <w:t>doświadczenie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, </w:t>
      </w:r>
    </w:p>
    <w:p w14:paraId="46FB33A0" w14:textId="77777777" w:rsidR="00472BC8" w:rsidRPr="001E4742" w:rsidRDefault="00472BC8" w:rsidP="001E474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8" w:line="276" w:lineRule="auto"/>
        <w:ind w:left="993" w:hanging="284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posiadają uprawnienia do wykonywania prac, o ile są one wymagane przepisami szczególnymi, </w:t>
      </w:r>
    </w:p>
    <w:p w14:paraId="2DF85BDE" w14:textId="77777777" w:rsidR="00472BC8" w:rsidRPr="001E4742" w:rsidRDefault="00472BC8" w:rsidP="001E474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8" w:line="276" w:lineRule="auto"/>
        <w:ind w:left="993" w:hanging="284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posiadają aktualne badania lekarskie, </w:t>
      </w:r>
    </w:p>
    <w:p w14:paraId="2BE91CDB" w14:textId="780809F2" w:rsidR="00472BC8" w:rsidRPr="001E4742" w:rsidRDefault="00472BC8" w:rsidP="001E474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8" w:line="276" w:lineRule="auto"/>
        <w:ind w:left="993" w:hanging="284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posiadają aktualne udokumentowane przeszkolenie wstępne i okresowe oraz stanowiskowe z zakresu BHP i Ppoż., przeprowadzone przez osoby do tego uprawnione staraniem i na koszt Wykonawcy, </w:t>
      </w:r>
    </w:p>
    <w:p w14:paraId="2904C2CB" w14:textId="77777777" w:rsidR="00472BC8" w:rsidRPr="001E4742" w:rsidRDefault="00472BC8" w:rsidP="001E4742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18" w:line="276" w:lineRule="auto"/>
        <w:ind w:left="993" w:hanging="284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zatrudnieni są na zasad</w:t>
      </w:r>
      <w:r w:rsidR="0003031B" w:rsidRPr="001E4742">
        <w:rPr>
          <w:rFonts w:ascii="Verdana" w:eastAsiaTheme="minorHAnsi" w:hAnsi="Verdana"/>
          <w:sz w:val="20"/>
          <w:szCs w:val="20"/>
          <w:lang w:eastAsia="en-US"/>
        </w:rPr>
        <w:t>ach określonych Kodeksem Pracy.</w:t>
      </w:r>
    </w:p>
    <w:p w14:paraId="36B1B94B" w14:textId="77777777" w:rsidR="0003031B" w:rsidRPr="001E4742" w:rsidRDefault="0003031B" w:rsidP="001E4742">
      <w:pPr>
        <w:pStyle w:val="Akapitzlist"/>
        <w:autoSpaceDE w:val="0"/>
        <w:autoSpaceDN w:val="0"/>
        <w:adjustRightInd w:val="0"/>
        <w:spacing w:after="18" w:line="276" w:lineRule="auto"/>
        <w:ind w:left="851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5B1E3A07" w14:textId="2B4820DB" w:rsidR="00612D56" w:rsidRPr="004D3571" w:rsidRDefault="00A72FF8" w:rsidP="001E4742">
      <w:pPr>
        <w:pStyle w:val="Akapitzlist"/>
        <w:numPr>
          <w:ilvl w:val="0"/>
          <w:numId w:val="9"/>
        </w:numPr>
        <w:tabs>
          <w:tab w:val="left" w:pos="709"/>
        </w:tabs>
        <w:spacing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4D3571">
        <w:rPr>
          <w:rFonts w:ascii="Verdana" w:hAnsi="Verdana"/>
          <w:sz w:val="20"/>
          <w:szCs w:val="20"/>
        </w:rPr>
        <w:t xml:space="preserve">Wykonawca zapewni obsadę </w:t>
      </w:r>
      <w:r w:rsidRPr="004D3571">
        <w:rPr>
          <w:rFonts w:ascii="Verdana" w:eastAsiaTheme="minorHAnsi" w:hAnsi="Verdana"/>
          <w:sz w:val="20"/>
          <w:szCs w:val="20"/>
          <w:lang w:eastAsia="en-US"/>
        </w:rPr>
        <w:t>pojazdów patrolowych i interwencyjnych używanych do wykonywania bieżących prac utrzymaniowych (o</w:t>
      </w:r>
      <w:r w:rsidRPr="004D3571">
        <w:rPr>
          <w:rFonts w:ascii="Verdana" w:hAnsi="Verdana"/>
          <w:sz w:val="20"/>
          <w:szCs w:val="20"/>
        </w:rPr>
        <w:t xml:space="preserve">soby patrolujące i zabezpieczające roboty) zgodnie ze Specyfikacjami Technicznymi. Pracownicy brygad patrolowych </w:t>
      </w:r>
      <w:r w:rsidR="004D3571">
        <w:rPr>
          <w:rFonts w:ascii="Verdana" w:hAnsi="Verdana"/>
          <w:sz w:val="20"/>
          <w:szCs w:val="20"/>
        </w:rPr>
        <w:br/>
      </w:r>
      <w:r w:rsidRPr="004D3571">
        <w:rPr>
          <w:rFonts w:ascii="Verdana" w:hAnsi="Verdana"/>
          <w:sz w:val="20"/>
          <w:szCs w:val="20"/>
        </w:rPr>
        <w:t xml:space="preserve">i interwencyjnych muszą posiadać przez cały okres trwania umowy stosowne uprawnienia </w:t>
      </w:r>
      <w:r w:rsidRPr="004D3571">
        <w:rPr>
          <w:rFonts w:ascii="Verdana" w:hAnsi="Verdana"/>
          <w:sz w:val="20"/>
          <w:szCs w:val="20"/>
        </w:rPr>
        <w:lastRenderedPageBreak/>
        <w:t xml:space="preserve">do kierowania ruchem oraz znać zagadnienia w zakresie oznakowania miejsc niebezpiecznych i zdarzeń awaryjnych, zgodnie z aktualnym zatwierdzonym projektem organizacji ruchu zastępczego i stosownymi przepisami w tym zakresie. </w:t>
      </w:r>
      <w:r w:rsidR="009500FB" w:rsidRPr="004D3571">
        <w:rPr>
          <w:rFonts w:ascii="Verdana" w:eastAsiaTheme="minorHAnsi" w:hAnsi="Verdana"/>
          <w:sz w:val="20"/>
          <w:szCs w:val="20"/>
          <w:lang w:eastAsia="en-US"/>
        </w:rPr>
        <w:t xml:space="preserve">Pracownicy </w:t>
      </w:r>
      <w:r w:rsidRPr="004D3571">
        <w:rPr>
          <w:rFonts w:ascii="Verdana" w:eastAsiaTheme="minorHAnsi" w:hAnsi="Verdana"/>
          <w:sz w:val="20"/>
          <w:szCs w:val="20"/>
          <w:lang w:eastAsia="en-US"/>
        </w:rPr>
        <w:t xml:space="preserve">pojazdów patrolowych i interwencyjnych </w:t>
      </w:r>
      <w:r w:rsidR="009500FB" w:rsidRPr="004D3571">
        <w:rPr>
          <w:rFonts w:ascii="Verdana" w:eastAsiaTheme="minorHAnsi" w:hAnsi="Verdana"/>
          <w:sz w:val="20"/>
          <w:szCs w:val="20"/>
          <w:lang w:eastAsia="en-US"/>
        </w:rPr>
        <w:t xml:space="preserve">po podpisaniu Umowy zobowiązani są do znajomości </w:t>
      </w:r>
      <w:r w:rsidR="00DD246B" w:rsidRPr="004D3571">
        <w:rPr>
          <w:rFonts w:ascii="Verdana" w:eastAsiaTheme="minorHAnsi" w:hAnsi="Verdana"/>
          <w:sz w:val="20"/>
          <w:szCs w:val="20"/>
          <w:lang w:eastAsia="en-US"/>
        </w:rPr>
        <w:t xml:space="preserve">aktualnych </w:t>
      </w:r>
      <w:r w:rsidR="009500FB" w:rsidRPr="004D3571">
        <w:rPr>
          <w:rFonts w:ascii="Verdana" w:eastAsiaTheme="minorHAnsi" w:hAnsi="Verdana"/>
          <w:sz w:val="20"/>
          <w:szCs w:val="20"/>
          <w:lang w:eastAsia="en-US"/>
        </w:rPr>
        <w:t xml:space="preserve">Planów </w:t>
      </w:r>
      <w:r w:rsidR="00612D56" w:rsidRPr="004D3571">
        <w:rPr>
          <w:rFonts w:ascii="Verdana" w:eastAsiaTheme="minorHAnsi" w:hAnsi="Verdana"/>
          <w:sz w:val="20"/>
          <w:szCs w:val="20"/>
          <w:lang w:eastAsia="en-US"/>
        </w:rPr>
        <w:t>Działań Ratowniczych na poszczególne drogi.</w:t>
      </w:r>
      <w:r w:rsidR="009500FB" w:rsidRPr="004D3571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276F5D" w:rsidRPr="004D3571">
        <w:rPr>
          <w:rFonts w:ascii="Verdana" w:eastAsiaTheme="minorHAnsi" w:hAnsi="Verdana"/>
          <w:sz w:val="20"/>
          <w:szCs w:val="20"/>
          <w:lang w:eastAsia="en-US"/>
        </w:rPr>
        <w:t xml:space="preserve">Wersje elektroniczne aktualnych </w:t>
      </w:r>
      <w:r w:rsidR="009500FB" w:rsidRPr="004D3571">
        <w:rPr>
          <w:rFonts w:ascii="Verdana" w:eastAsiaTheme="minorHAnsi" w:hAnsi="Verdana"/>
          <w:sz w:val="20"/>
          <w:szCs w:val="20"/>
          <w:lang w:eastAsia="en-US"/>
        </w:rPr>
        <w:t xml:space="preserve">PDR </w:t>
      </w:r>
      <w:r w:rsidR="00276F5D" w:rsidRPr="004D3571">
        <w:rPr>
          <w:rFonts w:ascii="Verdana" w:eastAsiaTheme="minorHAnsi" w:hAnsi="Verdana"/>
          <w:sz w:val="20"/>
          <w:szCs w:val="20"/>
          <w:lang w:eastAsia="en-US"/>
        </w:rPr>
        <w:t>stanowią Załączniki nr</w:t>
      </w:r>
      <w:r w:rsidR="00E1631C" w:rsidRPr="004D3571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6C1EA2" w:rsidRPr="004D3571">
        <w:rPr>
          <w:rFonts w:ascii="Verdana" w:eastAsiaTheme="minorHAnsi" w:hAnsi="Verdana"/>
          <w:sz w:val="20"/>
          <w:szCs w:val="20"/>
          <w:lang w:eastAsia="en-US"/>
        </w:rPr>
        <w:t>7</w:t>
      </w:r>
      <w:r w:rsidR="00276F5D" w:rsidRPr="004D3571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7A65EE" w:rsidRPr="004D3571">
        <w:rPr>
          <w:rFonts w:ascii="Verdana" w:eastAsiaTheme="minorHAnsi" w:hAnsi="Verdana"/>
          <w:sz w:val="20"/>
          <w:szCs w:val="20"/>
          <w:lang w:eastAsia="en-US"/>
        </w:rPr>
        <w:t xml:space="preserve">do OPZ, a </w:t>
      </w:r>
      <w:r w:rsidR="00DD246B" w:rsidRPr="004D3571">
        <w:rPr>
          <w:rFonts w:ascii="Verdana" w:eastAsiaTheme="minorHAnsi" w:hAnsi="Verdana"/>
          <w:sz w:val="20"/>
          <w:szCs w:val="20"/>
          <w:lang w:eastAsia="en-US"/>
        </w:rPr>
        <w:t xml:space="preserve">w przypadku ich aktualizowania </w:t>
      </w:r>
      <w:r w:rsidR="007A65EE" w:rsidRPr="004D3571">
        <w:rPr>
          <w:rFonts w:ascii="Verdana" w:eastAsiaTheme="minorHAnsi" w:hAnsi="Verdana"/>
          <w:sz w:val="20"/>
          <w:szCs w:val="20"/>
          <w:lang w:eastAsia="en-US"/>
        </w:rPr>
        <w:t>w trakcie</w:t>
      </w:r>
      <w:r w:rsidR="00DD246B" w:rsidRPr="004D3571">
        <w:rPr>
          <w:rFonts w:ascii="Verdana" w:eastAsiaTheme="minorHAnsi" w:hAnsi="Verdana"/>
          <w:sz w:val="20"/>
          <w:szCs w:val="20"/>
          <w:lang w:eastAsia="en-US"/>
        </w:rPr>
        <w:t xml:space="preserve"> trwania Umowy</w:t>
      </w:r>
      <w:r w:rsidR="007A65EE" w:rsidRPr="004D3571">
        <w:rPr>
          <w:rFonts w:ascii="Verdana" w:eastAsiaTheme="minorHAnsi" w:hAnsi="Verdana"/>
          <w:sz w:val="20"/>
          <w:szCs w:val="20"/>
          <w:lang w:eastAsia="en-US"/>
        </w:rPr>
        <w:t xml:space="preserve"> aktualizacje zostaną przekazane Wykonawcy</w:t>
      </w:r>
      <w:r w:rsidR="00DD246B" w:rsidRPr="004D3571">
        <w:rPr>
          <w:rFonts w:ascii="Verdana" w:eastAsiaTheme="minorHAnsi" w:hAnsi="Verdana"/>
          <w:sz w:val="20"/>
          <w:szCs w:val="20"/>
          <w:lang w:eastAsia="en-US"/>
        </w:rPr>
        <w:t>.</w:t>
      </w:r>
    </w:p>
    <w:p w14:paraId="31A4F8D5" w14:textId="60723CF8" w:rsidR="00D97DD2" w:rsidRPr="001E4742" w:rsidRDefault="00D97DD2" w:rsidP="001E4742">
      <w:pPr>
        <w:pStyle w:val="Akapitzlist"/>
        <w:numPr>
          <w:ilvl w:val="0"/>
          <w:numId w:val="9"/>
        </w:numPr>
        <w:tabs>
          <w:tab w:val="left" w:pos="709"/>
        </w:tabs>
        <w:spacing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Zamawiający wymaga zatrudnienia na podstawie umowy o pracę przez Wykonawcę lub Podwykonawcę osób wykonujących czynności na stanowiskach jn.</w:t>
      </w:r>
      <w:r w:rsidR="00885D33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hAnsi="Verdana"/>
          <w:sz w:val="20"/>
          <w:szCs w:val="20"/>
        </w:rPr>
        <w:t>, jeżeli wykonanie tych czynności polega na wykonywaniu pracy w sposób określony w art. 22 § 1 ustawy z dnia 26 czerwca 1974 r. – Kodeks pracy (Dz.U. z 2019 r. poz. 1040 ze zm.)</w:t>
      </w:r>
    </w:p>
    <w:p w14:paraId="20EAD880" w14:textId="4EF093C3" w:rsidR="00D97DD2" w:rsidRPr="001E4742" w:rsidRDefault="00D97DD2" w:rsidP="001E4742">
      <w:pPr>
        <w:pStyle w:val="Akapitzlist"/>
        <w:tabs>
          <w:tab w:val="left" w:pos="709"/>
        </w:tabs>
        <w:spacing w:before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Stanowiska, które wymagają zatrudnienia przez Wykonawcę lub Podwykonawcę osób na podstawie umowy o pracę zgodnie z art. </w:t>
      </w:r>
      <w:r w:rsidR="00EA1A88" w:rsidRPr="00EA1A88">
        <w:rPr>
          <w:rFonts w:ascii="Verdana" w:hAnsi="Verdana"/>
          <w:sz w:val="20"/>
          <w:szCs w:val="20"/>
        </w:rPr>
        <w:t>95</w:t>
      </w:r>
      <w:r w:rsidRPr="00EA1A88">
        <w:rPr>
          <w:rFonts w:ascii="Verdana" w:hAnsi="Verdana"/>
          <w:sz w:val="20"/>
          <w:szCs w:val="20"/>
        </w:rPr>
        <w:t xml:space="preserve"> ust. </w:t>
      </w:r>
      <w:r w:rsidR="00EA1A88" w:rsidRPr="00EA1A88">
        <w:rPr>
          <w:rFonts w:ascii="Verdana" w:hAnsi="Verdana"/>
          <w:sz w:val="20"/>
          <w:szCs w:val="20"/>
        </w:rPr>
        <w:t>1</w:t>
      </w:r>
      <w:r w:rsidRPr="00EA1A88">
        <w:rPr>
          <w:rFonts w:ascii="Verdana" w:hAnsi="Verdana"/>
          <w:sz w:val="20"/>
          <w:szCs w:val="20"/>
        </w:rPr>
        <w:t xml:space="preserve"> ustawy PZP,</w:t>
      </w:r>
      <w:r w:rsidRPr="001E4742">
        <w:rPr>
          <w:rFonts w:ascii="Verdana" w:hAnsi="Verdana"/>
          <w:sz w:val="20"/>
          <w:szCs w:val="20"/>
        </w:rPr>
        <w:t xml:space="preserve"> tj. czynności wykonywane na stanowiskach:</w:t>
      </w:r>
    </w:p>
    <w:p w14:paraId="6C806729" w14:textId="12BF3724" w:rsidR="00780E23" w:rsidRDefault="00D97DD2" w:rsidP="001A08C7">
      <w:pPr>
        <w:spacing w:line="276" w:lineRule="auto"/>
        <w:ind w:left="720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hAnsi="Verdana"/>
          <w:sz w:val="20"/>
          <w:szCs w:val="20"/>
        </w:rPr>
        <w:t>elektromonterzy – konserwatorzy</w:t>
      </w:r>
      <w:r w:rsidR="00780E23" w:rsidRPr="001E4742">
        <w:rPr>
          <w:rFonts w:ascii="Verdana" w:hAnsi="Verdana"/>
          <w:sz w:val="20"/>
          <w:szCs w:val="20"/>
        </w:rPr>
        <w:t>,</w:t>
      </w:r>
      <w:r w:rsidR="00780E23" w:rsidRPr="001E4742">
        <w:rPr>
          <w:rFonts w:ascii="Verdana" w:eastAsiaTheme="minorHAnsi" w:hAnsi="Verdana"/>
          <w:sz w:val="20"/>
          <w:szCs w:val="20"/>
          <w:lang w:eastAsia="en-US"/>
        </w:rPr>
        <w:t xml:space="preserve"> inni robotnicy uczestniczący w realizacji </w:t>
      </w:r>
      <w:r w:rsidR="0011249C">
        <w:rPr>
          <w:rFonts w:ascii="Verdana" w:eastAsiaTheme="minorHAnsi" w:hAnsi="Verdana"/>
          <w:sz w:val="20"/>
          <w:szCs w:val="20"/>
          <w:lang w:eastAsia="en-US"/>
        </w:rPr>
        <w:t>umowy</w:t>
      </w:r>
      <w:r w:rsidR="00780E23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</w:p>
    <w:p w14:paraId="150286BC" w14:textId="77777777" w:rsidR="001A08C7" w:rsidRPr="001A08C7" w:rsidRDefault="001A08C7" w:rsidP="001A08C7">
      <w:pPr>
        <w:spacing w:line="276" w:lineRule="auto"/>
        <w:ind w:left="720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1CF79112" w14:textId="77777777" w:rsidR="00D97DD2" w:rsidRPr="001E4742" w:rsidRDefault="00D97DD2" w:rsidP="001E4742">
      <w:pPr>
        <w:pStyle w:val="Akapitzlist"/>
        <w:tabs>
          <w:tab w:val="left" w:pos="709"/>
        </w:tabs>
        <w:spacing w:before="120"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Zamawiający wymaga zapewnienia przez cały okres obowiązywania umowy, obsady personalnej w/w pracowników Wykonawcy lub Podwykonawcy, zatrudnionych na podstawie umowy o pracę. Obowiązek ten dotyczy również zastępstwa i zmiany osób dokonanej w trakcie realizacji zamówienia.</w:t>
      </w:r>
    </w:p>
    <w:p w14:paraId="608530E9" w14:textId="77777777" w:rsidR="00D97DD2" w:rsidRPr="001E4742" w:rsidRDefault="00D97DD2" w:rsidP="001E4742">
      <w:pPr>
        <w:pStyle w:val="Akapitzlist"/>
        <w:tabs>
          <w:tab w:val="left" w:pos="709"/>
        </w:tabs>
        <w:spacing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Sposób weryfikacji ww. obowiązku na etapie realizacji umowy:</w:t>
      </w:r>
    </w:p>
    <w:p w14:paraId="70B23E85" w14:textId="39782C30" w:rsidR="00D97DD2" w:rsidRPr="001E4742" w:rsidRDefault="00D97DD2" w:rsidP="001E4742">
      <w:pPr>
        <w:pStyle w:val="Akapitzlist"/>
        <w:tabs>
          <w:tab w:val="left" w:pos="709"/>
        </w:tabs>
        <w:spacing w:after="12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Wykonawca zobowiązany jest prowadzić ewidencję osób, dokumentującą wypełnienie wymogu zatrudnienia na podstawie umowy o pracę. W celu potwierdzenia spełnienia wymogu zatrudnienia na podstawie umowy o pracę przez Wykonawcę i/lub Podwykonawcę, na każde wezwanie Zamawiającego </w:t>
      </w:r>
      <w:r w:rsidRPr="00602E1E">
        <w:rPr>
          <w:rFonts w:ascii="Verdana" w:hAnsi="Verdana"/>
          <w:sz w:val="20"/>
          <w:szCs w:val="20"/>
        </w:rPr>
        <w:t>Wykonawca przedłoży oświadczenie Wykonawcy i/lub Podwykonawcy o zatrudnieniu na podstawie umowy o pracę osób wykonujących czynności,</w:t>
      </w:r>
      <w:r w:rsidRPr="001E4742">
        <w:rPr>
          <w:rFonts w:ascii="Verdana" w:hAnsi="Verdana"/>
          <w:sz w:val="20"/>
          <w:szCs w:val="20"/>
        </w:rPr>
        <w:t xml:space="preserve">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i/lub Podwykonawcy. W przypadku uzasadnionych wątpliwości co do przestrzegania prawa pracy przez Wykonawcę i/lub Podwykonawcę, Zamawiający może zwrócić się o przeprowadzenie kontroli przez Państwową Inspekcję Pracy.</w:t>
      </w:r>
    </w:p>
    <w:p w14:paraId="01157965" w14:textId="77777777" w:rsidR="00304C3D" w:rsidRPr="001E4742" w:rsidRDefault="00472BC8" w:rsidP="001E47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Wykonawca</w:t>
      </w:r>
      <w:r w:rsidR="00A556AE" w:rsidRPr="001E4742">
        <w:rPr>
          <w:rFonts w:ascii="Verdana" w:eastAsiaTheme="minorHAnsi" w:hAnsi="Verdana"/>
          <w:sz w:val="20"/>
          <w:szCs w:val="20"/>
          <w:lang w:eastAsia="en-US"/>
        </w:rPr>
        <w:t xml:space="preserve"> (Kierownik Robót)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zapewni we własnym zakresie nadzór nad pracownikami wykonującymi prace</w:t>
      </w:r>
      <w:r w:rsidR="00D43B43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utrzymaniowe.</w:t>
      </w:r>
    </w:p>
    <w:p w14:paraId="2FDEBB95" w14:textId="7C4BFC35" w:rsidR="00304C3D" w:rsidRPr="001E4742" w:rsidRDefault="00472BC8" w:rsidP="001E47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Kierownik</w:t>
      </w:r>
      <w:r w:rsidR="00FE3C7C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Robót zobowiązany jest oprócz koordynacji i nadzoru nad pracami realizowanymi pracownikami Wykonawcy, d</w:t>
      </w:r>
      <w:r w:rsidR="007E0719" w:rsidRPr="001E4742">
        <w:rPr>
          <w:rFonts w:ascii="Verdana" w:eastAsiaTheme="minorHAnsi" w:hAnsi="Verdana"/>
          <w:sz w:val="20"/>
          <w:szCs w:val="20"/>
          <w:lang w:eastAsia="en-US"/>
        </w:rPr>
        <w:t>o ścisłej współpracy z przedstawicielami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Zamawiającego w szczególności z </w:t>
      </w:r>
      <w:r w:rsidR="007E0719" w:rsidRPr="001E4742">
        <w:rPr>
          <w:rFonts w:ascii="Verdana" w:eastAsiaTheme="minorHAnsi" w:hAnsi="Verdana"/>
          <w:sz w:val="20"/>
          <w:szCs w:val="20"/>
          <w:lang w:eastAsia="en-US"/>
        </w:rPr>
        <w:t>Kierownikiem Służby Liniowej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i Kierownikiem Rejonu, bądź </w:t>
      </w:r>
      <w:r w:rsidR="00BA7E7D" w:rsidRPr="001E4742">
        <w:rPr>
          <w:rFonts w:ascii="Verdana" w:eastAsiaTheme="minorHAnsi" w:hAnsi="Verdana"/>
          <w:sz w:val="20"/>
          <w:szCs w:val="20"/>
          <w:lang w:eastAsia="en-US"/>
        </w:rPr>
        <w:t>osobą go zastępującą.</w:t>
      </w:r>
    </w:p>
    <w:p w14:paraId="0ECF1D32" w14:textId="0A17803B" w:rsidR="00C11612" w:rsidRPr="001E4742" w:rsidRDefault="00A556AE" w:rsidP="001E47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24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Każdorazowo przed przystąpieniem do wykonywania </w:t>
      </w:r>
      <w:r w:rsidR="00C11612" w:rsidRPr="001E4742">
        <w:rPr>
          <w:rFonts w:ascii="Verdana" w:eastAsiaTheme="minorHAnsi" w:hAnsi="Verdana"/>
          <w:sz w:val="20"/>
          <w:szCs w:val="20"/>
          <w:lang w:eastAsia="en-US"/>
        </w:rPr>
        <w:t xml:space="preserve">robót Kierownik Robót zobowiązany jest do powiadomienia właściwego Kierownika </w:t>
      </w:r>
      <w:r w:rsidR="00CC4475" w:rsidRPr="001E4742">
        <w:rPr>
          <w:rFonts w:ascii="Verdana" w:eastAsiaTheme="minorHAnsi" w:hAnsi="Verdana"/>
          <w:sz w:val="20"/>
          <w:szCs w:val="20"/>
          <w:lang w:eastAsia="en-US"/>
        </w:rPr>
        <w:t>Służby Liniowej</w:t>
      </w:r>
      <w:r w:rsidR="00C11612" w:rsidRPr="001E4742">
        <w:rPr>
          <w:rFonts w:ascii="Verdana" w:eastAsiaTheme="minorHAnsi" w:hAnsi="Verdana"/>
          <w:sz w:val="20"/>
          <w:szCs w:val="20"/>
          <w:lang w:eastAsia="en-US"/>
        </w:rPr>
        <w:t xml:space="preserve"> lub Drogomistrza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           </w:t>
      </w:r>
      <w:r w:rsidR="00C11612" w:rsidRPr="001E4742">
        <w:rPr>
          <w:rFonts w:ascii="Verdana" w:eastAsiaTheme="minorHAnsi" w:hAnsi="Verdana"/>
          <w:sz w:val="20"/>
          <w:szCs w:val="20"/>
          <w:lang w:eastAsia="en-US"/>
        </w:rPr>
        <w:t>o zamiarze rozpoczęc</w:t>
      </w:r>
      <w:r w:rsidR="00167B11" w:rsidRPr="001E4742">
        <w:rPr>
          <w:rFonts w:ascii="Verdana" w:eastAsiaTheme="minorHAnsi" w:hAnsi="Verdana"/>
          <w:sz w:val="20"/>
          <w:szCs w:val="20"/>
          <w:lang w:eastAsia="en-US"/>
        </w:rPr>
        <w:t>ia wykonywania robót z podaniem</w:t>
      </w:r>
      <w:r w:rsidR="00C11612" w:rsidRPr="001E4742">
        <w:rPr>
          <w:rFonts w:ascii="Verdana" w:eastAsiaTheme="minorHAnsi" w:hAnsi="Verdana"/>
          <w:sz w:val="20"/>
          <w:szCs w:val="20"/>
          <w:lang w:eastAsia="en-US"/>
        </w:rPr>
        <w:t xml:space="preserve">: </w:t>
      </w:r>
      <w:r w:rsidR="003E238E" w:rsidRPr="001E4742">
        <w:rPr>
          <w:rFonts w:ascii="Verdana" w:eastAsiaTheme="minorHAnsi" w:hAnsi="Verdana"/>
          <w:sz w:val="20"/>
          <w:szCs w:val="20"/>
          <w:lang w:eastAsia="en-US"/>
        </w:rPr>
        <w:t xml:space="preserve">rodzaju robót, </w:t>
      </w:r>
      <w:r w:rsidR="00C11612" w:rsidRPr="001E4742">
        <w:rPr>
          <w:rFonts w:ascii="Verdana" w:eastAsiaTheme="minorHAnsi" w:hAnsi="Verdana"/>
          <w:sz w:val="20"/>
          <w:szCs w:val="20"/>
          <w:lang w:eastAsia="en-US"/>
        </w:rPr>
        <w:t>numeru drogi, lokalizacji</w:t>
      </w:r>
      <w:r w:rsidR="00167B11" w:rsidRPr="001E4742">
        <w:rPr>
          <w:rFonts w:ascii="Verdana" w:eastAsiaTheme="minorHAnsi" w:hAnsi="Verdana"/>
          <w:sz w:val="20"/>
          <w:szCs w:val="20"/>
          <w:lang w:eastAsia="en-US"/>
        </w:rPr>
        <w:t>, czasu trwania utrudnień, Wykonawcę robót, osob</w:t>
      </w:r>
      <w:r w:rsidR="003E238E" w:rsidRPr="001E4742">
        <w:rPr>
          <w:rFonts w:ascii="Verdana" w:eastAsiaTheme="minorHAnsi" w:hAnsi="Verdana"/>
          <w:sz w:val="20"/>
          <w:szCs w:val="20"/>
          <w:lang w:eastAsia="en-US"/>
        </w:rPr>
        <w:t>y</w:t>
      </w:r>
      <w:r w:rsidR="00167B11" w:rsidRPr="001E4742">
        <w:rPr>
          <w:rFonts w:ascii="Verdana" w:eastAsiaTheme="minorHAnsi" w:hAnsi="Verdana"/>
          <w:sz w:val="20"/>
          <w:szCs w:val="20"/>
          <w:lang w:eastAsia="en-US"/>
        </w:rPr>
        <w:t xml:space="preserve"> odpowiedzialn</w:t>
      </w:r>
      <w:r w:rsidR="003E238E" w:rsidRPr="001E4742">
        <w:rPr>
          <w:rFonts w:ascii="Verdana" w:eastAsiaTheme="minorHAnsi" w:hAnsi="Verdana"/>
          <w:sz w:val="20"/>
          <w:szCs w:val="20"/>
          <w:lang w:eastAsia="en-US"/>
        </w:rPr>
        <w:t>ej.</w:t>
      </w:r>
      <w:r w:rsidR="00C11612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3A9FD2E1" w14:textId="170B25A5" w:rsidR="00472BC8" w:rsidRPr="001E4742" w:rsidRDefault="00472BC8" w:rsidP="001E47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24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lastRenderedPageBreak/>
        <w:t>Kierownik Robót winien być wyposażony w telef</w:t>
      </w:r>
      <w:r w:rsidR="00D43B43" w:rsidRPr="001E4742">
        <w:rPr>
          <w:rFonts w:ascii="Verdana" w:eastAsiaTheme="minorHAnsi" w:hAnsi="Verdana"/>
          <w:sz w:val="20"/>
          <w:szCs w:val="20"/>
          <w:lang w:eastAsia="en-US"/>
        </w:rPr>
        <w:t xml:space="preserve">on komórkowy i być dostępny dla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służb Zamawiającego w systemie ciągłym </w:t>
      </w:r>
      <w:r w:rsidR="004A2A06" w:rsidRPr="001E4742">
        <w:rPr>
          <w:rFonts w:ascii="Verdana" w:eastAsiaTheme="minorHAnsi" w:hAnsi="Verdana"/>
          <w:sz w:val="20"/>
          <w:szCs w:val="20"/>
          <w:lang w:eastAsia="en-US"/>
        </w:rPr>
        <w:t xml:space="preserve">(całodobowo)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niezależnie od pory dnia i nocy oraz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 dni świąteczne i wolne od pracy. </w:t>
      </w:r>
    </w:p>
    <w:p w14:paraId="185FFB3C" w14:textId="5B342EEB" w:rsidR="00870521" w:rsidRPr="00331C64" w:rsidRDefault="00870521" w:rsidP="00331C6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24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331C64">
        <w:rPr>
          <w:rFonts w:ascii="Verdana" w:eastAsiaTheme="minorHAnsi" w:hAnsi="Verdana"/>
          <w:sz w:val="20"/>
          <w:szCs w:val="20"/>
          <w:lang w:eastAsia="en-US"/>
        </w:rPr>
        <w:t>Wykonawca zobowiązany jest do oznakowania robót zgodnie z aktualnymi zatwierdzonymi projektami COR. Do oznakowania robót należy stosować znaki spełniające wymagania</w:t>
      </w:r>
      <w:r w:rsidR="009B4E45" w:rsidRPr="00331C64">
        <w:rPr>
          <w:rFonts w:ascii="Verdana" w:eastAsiaTheme="minorHAnsi" w:hAnsi="Verdana"/>
          <w:sz w:val="20"/>
          <w:szCs w:val="20"/>
          <w:lang w:eastAsia="en-US"/>
        </w:rPr>
        <w:t xml:space="preserve"> zgodnie z załącznikiem</w:t>
      </w:r>
      <w:r w:rsidRPr="00331C64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hyperlink r:id="rId13" w:history="1">
        <w:r w:rsidR="00331C64" w:rsidRPr="00331C64">
          <w:rPr>
            <w:rFonts w:ascii="Verdana" w:eastAsiaTheme="minorHAnsi" w:hAnsi="Verdana"/>
            <w:sz w:val="20"/>
            <w:szCs w:val="20"/>
            <w:lang w:eastAsia="en-US"/>
          </w:rPr>
          <w:t>Dz.U. 2019 poz. 2311</w:t>
        </w:r>
      </w:hyperlink>
      <w:r w:rsidR="00331C64" w:rsidRPr="00331C64">
        <w:rPr>
          <w:rFonts w:ascii="Verdana" w:eastAsiaTheme="minorHAnsi" w:hAnsi="Verdana"/>
          <w:sz w:val="20"/>
          <w:szCs w:val="20"/>
          <w:lang w:eastAsia="en-US"/>
        </w:rPr>
        <w:t xml:space="preserve"> wraz z późn. zmianami (wielkość, odblaskowość, barwę i wysokość itp.).</w:t>
      </w:r>
    </w:p>
    <w:p w14:paraId="3535EA77" w14:textId="0253E8B0" w:rsidR="00472BC8" w:rsidRPr="001E4742" w:rsidRDefault="00FE3C7C" w:rsidP="001E47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24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3E238E" w:rsidRPr="001E4742">
        <w:rPr>
          <w:rFonts w:ascii="Verdana" w:eastAsiaTheme="minorHAnsi" w:hAnsi="Verdana"/>
          <w:sz w:val="20"/>
          <w:szCs w:val="20"/>
          <w:lang w:eastAsia="en-US"/>
        </w:rPr>
        <w:t xml:space="preserve">W przypadku, gdy warunek ten nie może być spełniony Wykonawca wskaże Zamawiającemu osobę zastępującą Kierownika Robót, posiadającą stosowne kwalifikacje i wykazaną w zestawieniu kadry kierowniczej Wykonawcy, z którą będzie zapewniony całodobowy kontakt. 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70709D83" w14:textId="681266CD" w:rsidR="00870521" w:rsidRPr="001E4742" w:rsidRDefault="00FE3C7C" w:rsidP="001E47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24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>
        <w:rPr>
          <w:rFonts w:ascii="Verdana" w:hAnsi="Verdana"/>
          <w:sz w:val="20"/>
          <w:szCs w:val="20"/>
        </w:rPr>
        <w:t xml:space="preserve"> </w:t>
      </w:r>
      <w:r w:rsidR="00304C3D" w:rsidRPr="001E4742">
        <w:rPr>
          <w:rFonts w:ascii="Verdana" w:hAnsi="Verdana"/>
          <w:sz w:val="20"/>
          <w:szCs w:val="20"/>
        </w:rPr>
        <w:t xml:space="preserve">Każda brygada robocza Wykonawcy powinna być zaopatrzona w środki komunikacji </w:t>
      </w:r>
      <w:r w:rsidR="009C762B" w:rsidRPr="001E4742">
        <w:rPr>
          <w:rFonts w:ascii="Verdana" w:hAnsi="Verdana"/>
          <w:sz w:val="20"/>
          <w:szCs w:val="20"/>
        </w:rPr>
        <w:t>umożliwiające stały kontakt z przedstawicielami Zamawiającego.</w:t>
      </w:r>
    </w:p>
    <w:p w14:paraId="2B5792F7" w14:textId="5EF9682A" w:rsidR="00391AB9" w:rsidRPr="001E4742" w:rsidRDefault="00124EF8" w:rsidP="001E47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24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hAnsi="Verdana"/>
          <w:sz w:val="20"/>
          <w:szCs w:val="20"/>
          <w:shd w:val="clear" w:color="auto" w:fill="FFFFFF"/>
        </w:rPr>
        <w:t xml:space="preserve">Wszyscy pracownicy przebywający </w:t>
      </w:r>
      <w:r w:rsidR="00BA7E7D" w:rsidRPr="001E4742">
        <w:rPr>
          <w:rFonts w:ascii="Verdana" w:hAnsi="Verdana"/>
          <w:sz w:val="20"/>
          <w:szCs w:val="20"/>
          <w:shd w:val="clear" w:color="auto" w:fill="FFFFFF"/>
        </w:rPr>
        <w:t>w pasie drogowym</w:t>
      </w:r>
      <w:r w:rsidRPr="001E4742">
        <w:rPr>
          <w:rFonts w:ascii="Verdana" w:hAnsi="Verdana"/>
          <w:sz w:val="20"/>
          <w:szCs w:val="20"/>
          <w:shd w:val="clear" w:color="auto" w:fill="FFFFFF"/>
        </w:rPr>
        <w:t>, bez względu na rodzaj wykonywanej pracy, musz</w:t>
      </w:r>
      <w:r w:rsidR="00BA7E7D" w:rsidRPr="001E4742">
        <w:rPr>
          <w:rFonts w:ascii="Verdana" w:hAnsi="Verdana"/>
          <w:sz w:val="20"/>
          <w:szCs w:val="20"/>
          <w:shd w:val="clear" w:color="auto" w:fill="FFFFFF"/>
        </w:rPr>
        <w:t>ą</w:t>
      </w:r>
      <w:r w:rsidRPr="001E4742">
        <w:rPr>
          <w:rFonts w:ascii="Verdana" w:hAnsi="Verdana"/>
          <w:sz w:val="20"/>
          <w:szCs w:val="20"/>
          <w:shd w:val="clear" w:color="auto" w:fill="FFFFFF"/>
        </w:rPr>
        <w:t xml:space="preserve"> być ubrani w kamizelki odblaskowe. Dodatkowo, pracownicy bezpośrednio realizujący roboty, powinni być wyposażeni </w:t>
      </w:r>
      <w:r w:rsidR="00391AB9" w:rsidRPr="001E4742">
        <w:rPr>
          <w:rFonts w:ascii="Verdana" w:hAnsi="Verdana"/>
          <w:sz w:val="20"/>
          <w:szCs w:val="20"/>
        </w:rPr>
        <w:t xml:space="preserve">w jednolitą odzież roboczą </w:t>
      </w:r>
      <w:r w:rsidR="00B956CF">
        <w:rPr>
          <w:rFonts w:ascii="Verdana" w:hAnsi="Verdana"/>
          <w:sz w:val="20"/>
          <w:szCs w:val="20"/>
        </w:rPr>
        <w:t xml:space="preserve">           </w:t>
      </w:r>
      <w:r w:rsidR="00391AB9" w:rsidRPr="001E4742">
        <w:rPr>
          <w:rFonts w:ascii="Verdana" w:hAnsi="Verdana"/>
          <w:sz w:val="20"/>
          <w:szCs w:val="20"/>
        </w:rPr>
        <w:t xml:space="preserve">i ochronną zimową i letnią </w:t>
      </w:r>
      <w:r w:rsidRPr="001E4742">
        <w:rPr>
          <w:rFonts w:ascii="Verdana" w:hAnsi="Verdana"/>
          <w:sz w:val="20"/>
          <w:szCs w:val="20"/>
          <w:shd w:val="clear" w:color="auto" w:fill="FFFFFF"/>
        </w:rPr>
        <w:t xml:space="preserve">w kolorze pomarańczowym </w:t>
      </w:r>
      <w:r w:rsidR="00391AB9" w:rsidRPr="001E4742">
        <w:rPr>
          <w:rFonts w:ascii="Verdana" w:hAnsi="Verdana"/>
          <w:sz w:val="20"/>
          <w:szCs w:val="20"/>
        </w:rPr>
        <w:t>z przytwierdzonymi pasami, elementami odblaskowymi widocznymi w ciągu całej doby, zgodną lub zbliżoną do standardów stosowanych przez służby GDDKiA</w:t>
      </w:r>
      <w:r w:rsidRPr="001E4742">
        <w:rPr>
          <w:rFonts w:ascii="Verdana" w:hAnsi="Verdana"/>
          <w:sz w:val="20"/>
          <w:szCs w:val="20"/>
          <w:shd w:val="clear" w:color="auto" w:fill="FFFFFF"/>
        </w:rPr>
        <w:t xml:space="preserve"> oraz odpowiednie środki ochrony indywidualnej, dostosowane do danego stanowiska pracy.</w:t>
      </w:r>
      <w:r w:rsidR="00391AB9" w:rsidRPr="001E4742">
        <w:rPr>
          <w:rFonts w:ascii="Verdana" w:hAnsi="Verdana"/>
          <w:sz w:val="20"/>
          <w:szCs w:val="20"/>
        </w:rPr>
        <w:t xml:space="preserve"> Odzież powinna spełniać wymagania PN-EN ISO 20471 w trzeciej klasie widzialności. Odzież robocza powinna być utrzymana w dobrym stanie technicznym (bez fizycznych uszkodzeń) i w czystości. </w:t>
      </w:r>
    </w:p>
    <w:p w14:paraId="59ADE89E" w14:textId="77777777" w:rsidR="00391AB9" w:rsidRPr="001E4742" w:rsidRDefault="00391AB9" w:rsidP="001E4742">
      <w:pPr>
        <w:pStyle w:val="Akapitzlist"/>
        <w:numPr>
          <w:ilvl w:val="0"/>
          <w:numId w:val="9"/>
        </w:num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Pracownicy muszą być wyposażeni w komplet narzędzi i sprzętu do wykonywania poszczególnych rodzajów robót i usług.</w:t>
      </w:r>
    </w:p>
    <w:p w14:paraId="7FC1DBE6" w14:textId="77777777" w:rsidR="00870521" w:rsidRPr="001E4742" w:rsidRDefault="00391AB9" w:rsidP="001E4742">
      <w:pPr>
        <w:pStyle w:val="Akapitzlist"/>
        <w:numPr>
          <w:ilvl w:val="0"/>
          <w:numId w:val="9"/>
        </w:numPr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Pracownicy dopuszczeni do pracy powinni być wyposażeni w odzież, obuwie i środki ochrony indywidualnej wynikające z zagrożeń występujących na danym stanowisku pracy.</w:t>
      </w:r>
    </w:p>
    <w:p w14:paraId="4B1DF2FA" w14:textId="29E0F6FC" w:rsidR="00870521" w:rsidRPr="001E4742" w:rsidRDefault="00870521" w:rsidP="001E4742">
      <w:pPr>
        <w:pStyle w:val="Akapitzlist"/>
        <w:numPr>
          <w:ilvl w:val="0"/>
          <w:numId w:val="9"/>
        </w:numPr>
        <w:tabs>
          <w:tab w:val="left" w:pos="709"/>
        </w:tabs>
        <w:spacing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hAnsi="Verdana"/>
          <w:sz w:val="20"/>
          <w:szCs w:val="20"/>
        </w:rPr>
        <w:t xml:space="preserve">Wykonawca, w przypadku zatrudnienia zagranicznego personelu Wykonawcy na stanowiskach koordynatorów Umowy, liderów (majstrów) brygad oraz innych pracowników pełniących funkcję kontrolno-nadzorującą zapewni pracowników </w:t>
      </w:r>
      <w:r w:rsidR="00B956CF">
        <w:rPr>
          <w:rFonts w:ascii="Verdana" w:hAnsi="Verdana"/>
          <w:sz w:val="20"/>
          <w:szCs w:val="20"/>
        </w:rPr>
        <w:t xml:space="preserve">                     </w:t>
      </w:r>
      <w:r w:rsidRPr="001E4742">
        <w:rPr>
          <w:rFonts w:ascii="Verdana" w:hAnsi="Verdana"/>
          <w:sz w:val="20"/>
          <w:szCs w:val="20"/>
        </w:rPr>
        <w:t>z umiejętnościami posługiwania się językiem polskim w stopniu biegłym, a w sytuacji wykonywania prac wymagających posiadania uprawnień, zapewni tłumaczenie dokumentów przez tłumacza przysięgłego. Celem zapewnienia prawidłowej realizacji zamówienia, od pozostałego personelu Wykonawcy wymaga się umiejętności porozumiewania się językiem polskim w stopniu komunikatywnym, a w przypadku zatrudnienia przez Wykonawcę personelu zagranicznego oraz stwierdzenia przez Zamawiającego niewystarczającego poziomu znajomości języka, Wykonawca dodatkowo zapewni komunikację z personelem poprzez tłumaczenie na język polski.</w:t>
      </w:r>
    </w:p>
    <w:p w14:paraId="1788C1EF" w14:textId="59A08B7C" w:rsidR="00981088" w:rsidRPr="001E4742" w:rsidRDefault="00391AB9" w:rsidP="001E47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24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Obowiązkiem</w:t>
      </w:r>
      <w:r w:rsidR="00FE3C7C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Wykonawcy jest zapewnienie potencjału kadrowego zgodnie </w:t>
      </w:r>
      <w:r w:rsidR="00B956CF">
        <w:rPr>
          <w:rFonts w:ascii="Verdana" w:eastAsiaTheme="minorHAnsi" w:hAnsi="Verdana"/>
          <w:sz w:val="20"/>
          <w:szCs w:val="20"/>
          <w:lang w:eastAsia="en-US"/>
        </w:rPr>
        <w:t xml:space="preserve">                      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z wymaganiami SIWZ i odpowiednich zasobów kadrowych zapewniających terminową </w:t>
      </w:r>
      <w:r w:rsidR="00B956CF">
        <w:rPr>
          <w:rFonts w:ascii="Verdana" w:eastAsiaTheme="minorHAnsi" w:hAnsi="Verdana"/>
          <w:sz w:val="20"/>
          <w:szCs w:val="20"/>
          <w:lang w:eastAsia="en-US"/>
        </w:rPr>
        <w:t xml:space="preserve">   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i dobrą jakościowo realizację zlecanych robót i usług.</w:t>
      </w:r>
    </w:p>
    <w:p w14:paraId="1F3E17DF" w14:textId="5C0D2A7A" w:rsidR="00870521" w:rsidRPr="001E4742" w:rsidRDefault="002150B8" w:rsidP="001E47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Do ręcznego sterowania ruchem w strefie prowadzonych robót, Wykonawca zapewni osoby odpowiednio przeszkolone oraz posiadające </w:t>
      </w:r>
      <w:r w:rsidR="00A556AE" w:rsidRPr="001E4742">
        <w:rPr>
          <w:rFonts w:ascii="Verdana" w:eastAsiaTheme="minorHAnsi" w:hAnsi="Verdana"/>
          <w:sz w:val="20"/>
          <w:szCs w:val="20"/>
          <w:lang w:eastAsia="en-US"/>
        </w:rPr>
        <w:t xml:space="preserve">aktualne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wymagane uprawnienia </w:t>
      </w:r>
      <w:r w:rsidR="00391AB9" w:rsidRPr="001E4742">
        <w:rPr>
          <w:rFonts w:ascii="Verdana" w:eastAsiaTheme="minorHAnsi" w:hAnsi="Verdana"/>
          <w:sz w:val="20"/>
          <w:szCs w:val="20"/>
          <w:lang w:eastAsia="en-US"/>
        </w:rPr>
        <w:lastRenderedPageBreak/>
        <w:t>do kierowania ruchem na drodze określone w rozporządzeniu Ministra Spraw Wewnętrznych i Administracji z dnia 6 lipca 2010 r. w sprawie kierowania ruchem drogowym (Dz. U. z 2016 r. poz. 143)</w:t>
      </w:r>
      <w:r w:rsidR="00885D33">
        <w:rPr>
          <w:rFonts w:ascii="Verdana" w:eastAsiaTheme="minorHAnsi" w:hAnsi="Verdana"/>
          <w:sz w:val="20"/>
          <w:szCs w:val="20"/>
          <w:lang w:eastAsia="en-US"/>
        </w:rPr>
        <w:t xml:space="preserve"> wraz z późn. zmianami</w:t>
      </w:r>
      <w:r w:rsidR="00391AB9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</w:p>
    <w:p w14:paraId="2C2686AD" w14:textId="77777777" w:rsidR="00870521" w:rsidRPr="001E4742" w:rsidRDefault="002150B8" w:rsidP="001E47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Dodatkowo wszyscy pracownicy Wykonawcy realizujący prace na drodze powinni być przeszkoleni ze znajomości zagadnień z zakresu oznakowania miejsc niebezpiecznych zgodnie z projektem czasowej organizacji ruchu wprowadzonej na czas prowadzenia usług i/lub robót oraz podczas likwidacji zdarzeń drogowych.</w:t>
      </w:r>
      <w:r w:rsidR="00870521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5D096B52" w14:textId="77777777" w:rsidR="00076EDC" w:rsidRPr="001E4742" w:rsidRDefault="00870521" w:rsidP="001E47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hAnsi="Verdana"/>
          <w:sz w:val="20"/>
          <w:szCs w:val="20"/>
        </w:rPr>
        <w:t xml:space="preserve">Wykonawca zobowiązany jest organizować pracę w sposób zapewniający bezpieczne i higieniczne warunki pracy zgodnie z obowiązującymi przepisami oraz zapewnić przestrzeganie przepisów z zakresu bhp i ppoż. przez pracowników przez niego zatrudnionych. </w:t>
      </w:r>
    </w:p>
    <w:p w14:paraId="4D6705C6" w14:textId="77777777" w:rsidR="002150B8" w:rsidRPr="001E4742" w:rsidRDefault="002150B8" w:rsidP="001E474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18" w:line="276" w:lineRule="auto"/>
        <w:jc w:val="both"/>
        <w:rPr>
          <w:rFonts w:ascii="Verdana" w:eastAsiaTheme="minorHAnsi" w:hAnsi="Verdana"/>
          <w:b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sz w:val="20"/>
          <w:szCs w:val="20"/>
          <w:lang w:eastAsia="en-US"/>
        </w:rPr>
        <w:t>Wykonawca zapewni we własnym zakresie nadzór nad pracownikami wykonującymi prace utrzymaniowe.</w:t>
      </w:r>
    </w:p>
    <w:p w14:paraId="045566BB" w14:textId="77777777" w:rsidR="00950794" w:rsidRPr="001E4742" w:rsidRDefault="00950794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b/>
          <w:sz w:val="20"/>
          <w:szCs w:val="20"/>
          <w:lang w:eastAsia="en-US"/>
        </w:rPr>
      </w:pPr>
    </w:p>
    <w:p w14:paraId="5B52D9B1" w14:textId="77777777" w:rsidR="00870521" w:rsidRPr="001E4742" w:rsidRDefault="00870521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b/>
          <w:sz w:val="20"/>
          <w:szCs w:val="20"/>
          <w:lang w:eastAsia="en-US"/>
        </w:rPr>
      </w:pPr>
    </w:p>
    <w:p w14:paraId="14763944" w14:textId="77777777" w:rsidR="00472BC8" w:rsidRPr="001E4742" w:rsidRDefault="00076EDC" w:rsidP="001E4742">
      <w:p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>5.3</w:t>
      </w:r>
      <w:r w:rsidR="00472BC8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. Pojazdy i sprzęt Wykonawcy </w:t>
      </w:r>
    </w:p>
    <w:p w14:paraId="167F90A4" w14:textId="282E1369" w:rsidR="004E68EF" w:rsidRPr="001E4742" w:rsidRDefault="004E68EF" w:rsidP="001E4742">
      <w:pPr>
        <w:pStyle w:val="Akapitzlist"/>
        <w:numPr>
          <w:ilvl w:val="0"/>
          <w:numId w:val="10"/>
        </w:numPr>
        <w:tabs>
          <w:tab w:val="left" w:pos="567"/>
        </w:tabs>
        <w:spacing w:after="6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Ogólne wymagania dotyczące sprzętu dla zamówienia</w:t>
      </w:r>
      <w:r w:rsidR="0011249C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hAnsi="Verdana"/>
          <w:sz w:val="20"/>
          <w:szCs w:val="20"/>
        </w:rPr>
        <w:t>podano</w:t>
      </w:r>
      <w:r w:rsidR="003168B9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hAnsi="Verdana"/>
          <w:sz w:val="20"/>
          <w:szCs w:val="20"/>
        </w:rPr>
        <w:t xml:space="preserve">w SST </w:t>
      </w:r>
      <w:r w:rsidR="00E64077" w:rsidRPr="001E4742">
        <w:rPr>
          <w:rFonts w:ascii="Verdana" w:hAnsi="Verdana"/>
          <w:sz w:val="20"/>
          <w:szCs w:val="20"/>
        </w:rPr>
        <w:t>D-M-00.00.00 „Wymagania ogólne”.</w:t>
      </w:r>
    </w:p>
    <w:p w14:paraId="36DC9A20" w14:textId="4917B374" w:rsidR="004E68EF" w:rsidRPr="001E4742" w:rsidRDefault="004E68EF" w:rsidP="001E4742">
      <w:pPr>
        <w:pStyle w:val="Akapitzlist"/>
        <w:numPr>
          <w:ilvl w:val="0"/>
          <w:numId w:val="10"/>
        </w:numPr>
        <w:spacing w:after="6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Obowiązkiem Wykonawcy będzie zapewnienie całego niezbędnego sprzętu, obejmującego zasoby sprzętowe i techniczne (a w tym m.in.: pojazdy, maszyny, środki transportu, narzędzia, urządzenia techniczne, urządzenia pomocnicze np.: rusztowania, pomosty robocze, zwyżki, podnośniki koszowe, środki pływające, ekrany, urządzenia lokalizacyjne, kamery, itp.), w ilościach, rodzajach i o wydajności zapewniających terminową i dobrą jakościowo realizację zlecanych robót i usług.</w:t>
      </w:r>
      <w:r w:rsidRPr="001E4742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Liczba, rodzaje i wydajność sprzętu będzie gwarantować przeprowadzenie prac zgodnie</w:t>
      </w:r>
      <w:r w:rsidRPr="001E4742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z zasadami określonymi w dokumentach kontraktu lub wskazaniami (zleceniami) Zamawiającego.</w:t>
      </w:r>
    </w:p>
    <w:p w14:paraId="4811A075" w14:textId="4370AEFC" w:rsidR="00CF7152" w:rsidRPr="001A08C7" w:rsidRDefault="00472BC8" w:rsidP="001E4742">
      <w:pPr>
        <w:pStyle w:val="Akapitzlist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18" w:line="276" w:lineRule="auto"/>
        <w:ind w:left="720" w:right="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Wykonawca realizować będzie umowę zapewniając do </w:t>
      </w:r>
      <w:r w:rsidR="0011249C">
        <w:rPr>
          <w:rFonts w:ascii="Verdana" w:eastAsiaTheme="minorHAnsi" w:hAnsi="Verdana"/>
          <w:sz w:val="20"/>
          <w:szCs w:val="20"/>
          <w:lang w:eastAsia="en-US"/>
        </w:rPr>
        <w:t xml:space="preserve">jej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realizacji cały niezbędny sprzęt wraz z poja</w:t>
      </w:r>
      <w:r w:rsidR="00406884" w:rsidRPr="001E4742">
        <w:rPr>
          <w:rFonts w:ascii="Verdana" w:eastAsiaTheme="minorHAnsi" w:hAnsi="Verdana"/>
          <w:sz w:val="20"/>
          <w:szCs w:val="20"/>
          <w:lang w:eastAsia="en-US"/>
        </w:rPr>
        <w:t xml:space="preserve">zdami. </w:t>
      </w:r>
      <w:r w:rsidR="00863B42" w:rsidRPr="001E4742">
        <w:rPr>
          <w:rFonts w:ascii="Verdana" w:hAnsi="Verdana"/>
          <w:sz w:val="20"/>
          <w:szCs w:val="20"/>
        </w:rPr>
        <w:t>Sprzęt i urządzenia Wykonawcy powinny być sprawne technicznie i spełniać wymagania techniczne w zakresie bhp oraz posiadać dokumenty potwierdzające dopuszczenia sprzętu do użytkowania</w:t>
      </w:r>
      <w:r w:rsidR="00B80090" w:rsidRPr="001E4742">
        <w:rPr>
          <w:rFonts w:ascii="Verdana" w:hAnsi="Verdana"/>
          <w:sz w:val="20"/>
          <w:szCs w:val="20"/>
        </w:rPr>
        <w:t xml:space="preserve">. </w:t>
      </w:r>
    </w:p>
    <w:p w14:paraId="67457262" w14:textId="259466ED" w:rsidR="00CF7152" w:rsidRPr="001A08C7" w:rsidRDefault="00406884" w:rsidP="001E4742">
      <w:pPr>
        <w:pStyle w:val="Akapitzlist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18" w:line="276" w:lineRule="auto"/>
        <w:ind w:left="720" w:right="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Wszelkie koszty obsługi oraz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 xml:space="preserve"> eksploatacji sprzętu i pojazdów</w:t>
      </w:r>
      <w:r w:rsidR="00167B11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 xml:space="preserve">winne być wkalkulowane </w:t>
      </w:r>
      <w:r w:rsidR="00B956CF">
        <w:rPr>
          <w:rFonts w:ascii="Verdana" w:eastAsiaTheme="minorHAnsi" w:hAnsi="Verdana"/>
          <w:sz w:val="20"/>
          <w:szCs w:val="20"/>
          <w:lang w:eastAsia="en-US"/>
        </w:rPr>
        <w:t xml:space="preserve">      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>w ceny jednostkowe poszczególnych asortymentów prac.</w:t>
      </w:r>
    </w:p>
    <w:p w14:paraId="6E41F72F" w14:textId="77777777" w:rsidR="00076EDC" w:rsidRPr="001E4742" w:rsidRDefault="000C6D1A" w:rsidP="001E4742">
      <w:pPr>
        <w:pStyle w:val="Akapitzlist"/>
        <w:numPr>
          <w:ilvl w:val="0"/>
          <w:numId w:val="10"/>
        </w:numPr>
        <w:tabs>
          <w:tab w:val="left" w:pos="426"/>
        </w:tabs>
        <w:spacing w:line="276" w:lineRule="auto"/>
        <w:ind w:left="714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Wykonawca powinien wkalkulować w ofertę koszt</w:t>
      </w:r>
      <w:r w:rsidR="00CF7152" w:rsidRPr="001E4742">
        <w:rPr>
          <w:rFonts w:ascii="Verdana" w:hAnsi="Verdana"/>
          <w:sz w:val="20"/>
          <w:szCs w:val="20"/>
        </w:rPr>
        <w:t xml:space="preserve">y związane z </w:t>
      </w:r>
      <w:r w:rsidRPr="001E4742">
        <w:rPr>
          <w:rFonts w:ascii="Verdana" w:hAnsi="Verdana"/>
          <w:sz w:val="20"/>
          <w:szCs w:val="20"/>
        </w:rPr>
        <w:t xml:space="preserve">opłatami za przejazd </w:t>
      </w:r>
      <w:r w:rsidR="00DC5CDA" w:rsidRPr="001E4742">
        <w:rPr>
          <w:rFonts w:ascii="Verdana" w:hAnsi="Verdana"/>
          <w:sz w:val="20"/>
          <w:szCs w:val="20"/>
        </w:rPr>
        <w:t xml:space="preserve">płatnymi </w:t>
      </w:r>
      <w:r w:rsidRPr="001E4742">
        <w:rPr>
          <w:rFonts w:ascii="Verdana" w:hAnsi="Verdana"/>
          <w:sz w:val="20"/>
          <w:szCs w:val="20"/>
        </w:rPr>
        <w:t>odcinkami dróg</w:t>
      </w:r>
      <w:r w:rsidR="00076EDC" w:rsidRPr="001E4742">
        <w:rPr>
          <w:rFonts w:ascii="Verdana" w:hAnsi="Verdana"/>
          <w:sz w:val="20"/>
          <w:szCs w:val="20"/>
        </w:rPr>
        <w:t>.</w:t>
      </w:r>
    </w:p>
    <w:p w14:paraId="73B4C141" w14:textId="77777777" w:rsidR="00076EDC" w:rsidRPr="001E4742" w:rsidRDefault="00076EDC" w:rsidP="001E4742">
      <w:pPr>
        <w:tabs>
          <w:tab w:val="left" w:pos="426"/>
        </w:tabs>
        <w:spacing w:line="276" w:lineRule="auto"/>
        <w:ind w:hanging="360"/>
        <w:jc w:val="both"/>
        <w:rPr>
          <w:rFonts w:ascii="Verdana" w:hAnsi="Verdana"/>
          <w:sz w:val="20"/>
          <w:szCs w:val="20"/>
        </w:rPr>
      </w:pPr>
    </w:p>
    <w:p w14:paraId="7866CC20" w14:textId="77777777" w:rsidR="00EF5954" w:rsidRPr="001A08C7" w:rsidRDefault="00472BC8" w:rsidP="001E4742">
      <w:pPr>
        <w:pStyle w:val="Akapitzlist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18" w:line="276" w:lineRule="auto"/>
        <w:ind w:left="720" w:right="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Wykonawca do realizacji umowy wykorzystywać będzie wyłącznie w</w:t>
      </w:r>
      <w:r w:rsidR="007F394D" w:rsidRPr="001E4742">
        <w:rPr>
          <w:rFonts w:ascii="Verdana" w:eastAsiaTheme="minorHAnsi" w:hAnsi="Verdana"/>
          <w:sz w:val="20"/>
          <w:szCs w:val="20"/>
          <w:lang w:eastAsia="en-US"/>
        </w:rPr>
        <w:t xml:space="preserve"> pełni sprawne pojazdy i sprzęt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z zastrzeżeniem, że obok sprawności technicznej charakteryzować się one będą również zadowalającym stanem </w:t>
      </w:r>
      <w:r w:rsidR="00F96147" w:rsidRPr="001E4742">
        <w:rPr>
          <w:rFonts w:ascii="Verdana" w:eastAsiaTheme="minorHAnsi" w:hAnsi="Verdana"/>
          <w:sz w:val="20"/>
          <w:szCs w:val="20"/>
          <w:lang w:eastAsia="en-US"/>
        </w:rPr>
        <w:t xml:space="preserve">technicznym i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wizualnym, w tym w szczególności nie będą mieć śladów korozji na elementach karoserii pojazdu, nie będą mieć uszkodzeń karoserii, widocznych wgnieceń, powłoka lakiernicza będzie jednorodna. </w:t>
      </w:r>
    </w:p>
    <w:p w14:paraId="1AB1EF06" w14:textId="77777777" w:rsidR="00BD2850" w:rsidRPr="001A08C7" w:rsidRDefault="00EF5954" w:rsidP="001E4742">
      <w:pPr>
        <w:pStyle w:val="Akapitzlist"/>
        <w:numPr>
          <w:ilvl w:val="0"/>
          <w:numId w:val="10"/>
        </w:numPr>
        <w:tabs>
          <w:tab w:val="left" w:pos="426"/>
        </w:tabs>
        <w:autoSpaceDE w:val="0"/>
        <w:autoSpaceDN w:val="0"/>
        <w:adjustRightInd w:val="0"/>
        <w:spacing w:after="18" w:line="276" w:lineRule="auto"/>
        <w:ind w:left="720" w:right="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Wszystkie pojazdy</w:t>
      </w:r>
      <w:r w:rsidR="002F2F6A" w:rsidRPr="001E4742">
        <w:rPr>
          <w:rFonts w:ascii="Verdana" w:eastAsiaTheme="minorHAnsi" w:hAnsi="Verdana"/>
          <w:sz w:val="20"/>
          <w:szCs w:val="20"/>
          <w:lang w:eastAsia="en-US"/>
        </w:rPr>
        <w:t xml:space="preserve"> patrolowe i interwencyjne oraz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przystosowane do wykonywania robót na drodze powinny być wyposażone w: </w:t>
      </w:r>
    </w:p>
    <w:p w14:paraId="372B7559" w14:textId="4F4006BE" w:rsidR="000C7DFF" w:rsidRPr="001E4742" w:rsidRDefault="00EF5954" w:rsidP="001A08C7">
      <w:pPr>
        <w:pStyle w:val="Akapitzlist"/>
        <w:tabs>
          <w:tab w:val="left" w:pos="426"/>
        </w:tabs>
        <w:autoSpaceDE w:val="0"/>
        <w:autoSpaceDN w:val="0"/>
        <w:adjustRightInd w:val="0"/>
        <w:spacing w:after="18" w:line="276" w:lineRule="auto"/>
        <w:ind w:left="720" w:right="1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sz w:val="20"/>
          <w:szCs w:val="20"/>
          <w:lang w:eastAsia="en-US"/>
        </w:rPr>
        <w:t>a)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lampę ostrzegawczą ze światłem żółtym błyskowym spełniającą normę PN-EN 12352</w:t>
      </w:r>
      <w:r w:rsidR="00BD2850" w:rsidRPr="001E4742">
        <w:rPr>
          <w:rFonts w:ascii="Verdana" w:eastAsiaTheme="minorHAnsi" w:hAnsi="Verdana"/>
          <w:sz w:val="20"/>
          <w:szCs w:val="20"/>
          <w:lang w:eastAsia="en-US"/>
        </w:rPr>
        <w:t>,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br/>
      </w:r>
      <w:r w:rsidRPr="001E4742">
        <w:rPr>
          <w:rFonts w:ascii="Verdana" w:eastAsiaTheme="minorHAnsi" w:hAnsi="Verdana"/>
          <w:b/>
          <w:sz w:val="20"/>
          <w:szCs w:val="20"/>
          <w:lang w:eastAsia="en-US"/>
        </w:rPr>
        <w:t>b)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tablicę U-26a lub U-26b, umieszczoną z tyłu pojazdu </w:t>
      </w:r>
      <w:r w:rsidR="002F2F6A" w:rsidRPr="001E4742">
        <w:rPr>
          <w:rFonts w:ascii="Verdana" w:eastAsiaTheme="minorHAnsi" w:hAnsi="Verdana"/>
          <w:sz w:val="20"/>
          <w:szCs w:val="20"/>
          <w:lang w:eastAsia="en-US"/>
        </w:rPr>
        <w:t xml:space="preserve">lub na przyczepce – kierunek grotu „strzałki” na tablicach U-26 synchronizuję się ze znakiem C-9 poprzez elektryczne sterowanie pilotem. Przyczepy z poduszkami zderzeniowymi należy montować zgonie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</w:t>
      </w:r>
      <w:r w:rsidR="002F2F6A" w:rsidRPr="001E4742">
        <w:rPr>
          <w:rFonts w:ascii="Verdana" w:eastAsiaTheme="minorHAnsi" w:hAnsi="Verdana"/>
          <w:sz w:val="20"/>
          <w:szCs w:val="20"/>
          <w:lang w:eastAsia="en-US"/>
        </w:rPr>
        <w:t>z instrukcją producenta.</w:t>
      </w:r>
      <w:r w:rsidR="001A08C7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707E39" w:rsidRPr="001E4742">
        <w:rPr>
          <w:rFonts w:ascii="Verdana" w:eastAsiaTheme="minorHAnsi" w:hAnsi="Verdana"/>
          <w:sz w:val="20"/>
          <w:szCs w:val="20"/>
          <w:lang w:eastAsia="en-US"/>
        </w:rPr>
        <w:t xml:space="preserve">Pojazdy patrolowe i interwencyjne (patrolowo – interwencyjne) </w:t>
      </w:r>
      <w:r w:rsidR="00707E39" w:rsidRPr="001E4742">
        <w:rPr>
          <w:rFonts w:ascii="Verdana" w:eastAsiaTheme="minorHAnsi" w:hAnsi="Verdana"/>
          <w:sz w:val="20"/>
          <w:szCs w:val="20"/>
          <w:lang w:eastAsia="en-US"/>
        </w:rPr>
        <w:lastRenderedPageBreak/>
        <w:t xml:space="preserve">muszą być wyposażone w zespoloną lampę ostrzegawczą ze światłem żółtym przerywanym z podświetlanym napisem „SŁUŻBA DROGOWA” umieszczoną na dachu samochodu oraz muszą posiadać z tyłu pojazdu znaki: A-14 i obrotowy C-9/10 ze strzałą świetlną oraz tablicę U-3d, folia minimum II generacji. Samochody te powinny być oznakowane zgodnie z projektem czasowej organizacji ruchu i wymaganiami SST, a także być wyposażone w: hak holowniczy dedykowany do przyczepek sygnalizacyjnych, zestaw znaków awaryjnych, zestaw podstawowych narzędzi i sprzętu drobnego niezbędnego do wykonywania drobnych prac naprawczych, radio CB, telefon komórkowy z zestawem głośnomówiącym, a w razie potrzeby również w tablicę ostrzegawczą lub tablicą zamykającą. </w:t>
      </w:r>
      <w:r w:rsidR="000C7DFF" w:rsidRPr="001E4742">
        <w:rPr>
          <w:rFonts w:ascii="Verdana" w:eastAsiaTheme="minorHAnsi" w:hAnsi="Verdana"/>
          <w:sz w:val="20"/>
          <w:szCs w:val="20"/>
          <w:lang w:eastAsia="en-US"/>
        </w:rPr>
        <w:t>Samochód powinien posiadać umieszczony na bokach oraz z tyłu pojazdu napis „</w:t>
      </w:r>
      <w:r w:rsidR="00707E39" w:rsidRPr="001A08C7">
        <w:rPr>
          <w:rFonts w:ascii="Verdana" w:eastAsiaTheme="minorHAnsi" w:hAnsi="Verdana"/>
          <w:i/>
          <w:sz w:val="20"/>
          <w:szCs w:val="20"/>
          <w:lang w:eastAsia="en-US"/>
        </w:rPr>
        <w:t>SŁUŻBA DROGOWA</w:t>
      </w:r>
      <w:r w:rsidR="000C7DFF" w:rsidRPr="001E4742">
        <w:rPr>
          <w:rFonts w:ascii="Verdana" w:eastAsiaTheme="minorHAnsi" w:hAnsi="Verdana"/>
          <w:sz w:val="20"/>
          <w:szCs w:val="20"/>
          <w:lang w:eastAsia="en-US"/>
        </w:rPr>
        <w:t>” na folii odblaskowej w jednym wierszu wykonany czarnymi literami – wysokość liter 130 mm, szerokość pasa żółtego 200 mm.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0764E01A" w14:textId="057EB054" w:rsidR="00C73B0A" w:rsidRPr="001A08C7" w:rsidRDefault="000C7DFF" w:rsidP="001E474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Pojazd wykorzystywany przy robotach prowadzonych w pasie drogowym powinien być wyposażony w ostrzegawczy sygnał świetlny błyskowy barwy żółtej, widoczny ze wszystkich stron z odległości</w:t>
      </w:r>
      <w:r w:rsidR="001A08C7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co najmniej 500 m, przy dobrej przejrzystości powietrza. Pojazd powinien być oznakowany pasami szerokości 250 mm na przemian barwy białej </w:t>
      </w:r>
      <w:r w:rsidR="000B5A8F">
        <w:rPr>
          <w:rFonts w:ascii="Verdana" w:eastAsiaTheme="minorHAnsi" w:hAnsi="Verdana"/>
          <w:sz w:val="20"/>
          <w:szCs w:val="20"/>
          <w:lang w:eastAsia="en-US"/>
        </w:rPr>
        <w:t xml:space="preserve">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i czerwonej po obwodzie pojazdu, a w razie potrzeby również tablicą ostrzegawczą lub tablicą zamykającą. Oznakowanie prowadzonych robót w pasie drogowym musi być zgodne z zatwierdzonym projektem czasowej organizacji ruchu.</w:t>
      </w:r>
    </w:p>
    <w:p w14:paraId="43F5F267" w14:textId="6F64549B" w:rsidR="002F2F6A" w:rsidRPr="001A08C7" w:rsidRDefault="00C73B0A" w:rsidP="001E474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Wszystkie inne pojazdy, biorące udział w pracach, winny być wyposażone w lampy ostrzegawcze koloru pomarańczowego zgodnie z Rozporządzeniem Ministra Infrastruktury z dnia 3 lipca 2003r w sprawie szczegółowych warunków technicznych dla znaków </w:t>
      </w:r>
      <w:r w:rsidR="000B5A8F">
        <w:rPr>
          <w:rFonts w:ascii="Verdana" w:eastAsiaTheme="minorHAnsi" w:hAnsi="Verdana"/>
          <w:sz w:val="20"/>
          <w:szCs w:val="20"/>
          <w:lang w:eastAsia="en-US"/>
        </w:rPr>
        <w:t xml:space="preserve">            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i sygnałów drogowych oraz urządzeń bezpieczeństwa ruchu drogowego i warunków ich umieszczania na drogach (</w:t>
      </w:r>
      <w:hyperlink r:id="rId14" w:history="1">
        <w:r w:rsidR="007430F2" w:rsidRPr="001E4742">
          <w:rPr>
            <w:rFonts w:ascii="Verdana" w:eastAsiaTheme="minorHAnsi" w:hAnsi="Verdana"/>
            <w:sz w:val="20"/>
            <w:szCs w:val="20"/>
            <w:lang w:eastAsia="en-US"/>
          </w:rPr>
          <w:t>Dz.U. 2019 poz. 2311</w:t>
        </w:r>
      </w:hyperlink>
      <w:r w:rsidR="007430F2" w:rsidRPr="001E4742">
        <w:rPr>
          <w:rFonts w:ascii="Verdana" w:eastAsiaTheme="minorHAnsi" w:hAnsi="Verdana"/>
          <w:sz w:val="20"/>
          <w:szCs w:val="20"/>
          <w:lang w:eastAsia="en-US"/>
        </w:rPr>
        <w:t>)</w:t>
      </w:r>
      <w:r w:rsidR="001E5663">
        <w:rPr>
          <w:rFonts w:ascii="Verdana" w:eastAsiaTheme="minorHAnsi" w:hAnsi="Verdana"/>
          <w:sz w:val="20"/>
          <w:szCs w:val="20"/>
          <w:lang w:eastAsia="en-US"/>
        </w:rPr>
        <w:t xml:space="preserve"> wraz z późn. zmianami (Rozporządzenie z dnia 14 października 2022 r.) . </w:t>
      </w:r>
    </w:p>
    <w:p w14:paraId="4D6132A8" w14:textId="77777777" w:rsidR="002F2F6A" w:rsidRPr="001A08C7" w:rsidRDefault="002F2F6A" w:rsidP="001E474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Na drogach klasy A i S oraz GP dwujezdniowych stosuję się pojazdy, w tym przyczepki zabezpieczające pracowników, wyposażone w elementy energochłonne lub urządzenia równoważne, zamontowane na nich lub doczepione jako przyczepki posiadające odpowiednią ocenę techniczną wystawianą w kraju producenta przez akredytowaną jednostkę badawczą uznaną w UE.</w:t>
      </w:r>
      <w:r w:rsidR="002972CD" w:rsidRPr="001E4742">
        <w:rPr>
          <w:rFonts w:ascii="Verdana" w:eastAsiaTheme="minorHAnsi" w:hAnsi="Verdana"/>
          <w:sz w:val="20"/>
          <w:szCs w:val="20"/>
          <w:lang w:eastAsia="en-US"/>
        </w:rPr>
        <w:t xml:space="preserve"> Tablice i znaki zmiennej treści (VMS) można stosować w zależności od sytuacji (np. w porze nocnej) pod warunkiem, że będą one spełniać parametry określone w rozporządzeniu.</w:t>
      </w:r>
    </w:p>
    <w:p w14:paraId="6C87FAA0" w14:textId="77777777" w:rsidR="00CF7152" w:rsidRPr="001E4742" w:rsidRDefault="00CF7152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37A6C9DB" w14:textId="77777777" w:rsidR="005A57B0" w:rsidRPr="00171DF5" w:rsidRDefault="005A57B0" w:rsidP="001E474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color w:val="FF0000"/>
          <w:sz w:val="20"/>
          <w:szCs w:val="20"/>
          <w:lang w:eastAsia="en-US"/>
        </w:rPr>
      </w:pPr>
      <w:r w:rsidRPr="0019597F">
        <w:rPr>
          <w:rFonts w:ascii="Verdana" w:eastAsiaTheme="minorHAnsi" w:hAnsi="Verdana"/>
          <w:sz w:val="20"/>
          <w:szCs w:val="20"/>
          <w:lang w:eastAsia="en-US"/>
        </w:rPr>
        <w:t>Wyposażenie</w:t>
      </w:r>
      <w:r w:rsidR="00472BC8" w:rsidRPr="0019597F">
        <w:rPr>
          <w:rFonts w:ascii="Verdana" w:eastAsiaTheme="minorHAnsi" w:hAnsi="Verdana"/>
          <w:sz w:val="20"/>
          <w:szCs w:val="20"/>
          <w:lang w:eastAsia="en-US"/>
        </w:rPr>
        <w:t xml:space="preserve"> każdego pojazdu patrolowego </w:t>
      </w:r>
      <w:r w:rsidRPr="0019597F">
        <w:rPr>
          <w:rFonts w:ascii="Verdana" w:eastAsiaTheme="minorHAnsi" w:hAnsi="Verdana"/>
          <w:sz w:val="20"/>
          <w:szCs w:val="20"/>
          <w:lang w:eastAsia="en-US"/>
        </w:rPr>
        <w:t>musi zawierać podstawowe znaki, urządzenia zabezpieczające, narzędzia i materiały umożliwiające doraźne oznakowanie i usunięcie zagrożeń bezpieczeń</w:t>
      </w:r>
      <w:r w:rsidR="00D506FF" w:rsidRPr="0019597F">
        <w:rPr>
          <w:rFonts w:ascii="Verdana" w:eastAsiaTheme="minorHAnsi" w:hAnsi="Verdana"/>
          <w:sz w:val="20"/>
          <w:szCs w:val="20"/>
          <w:lang w:eastAsia="en-US"/>
        </w:rPr>
        <w:t>stwa ruchu oraz wykonanie prac utrzymaniowych</w:t>
      </w:r>
      <w:r w:rsidRPr="0019597F">
        <w:rPr>
          <w:rFonts w:ascii="Verdana" w:eastAsiaTheme="minorHAnsi" w:hAnsi="Verdana"/>
          <w:sz w:val="20"/>
          <w:szCs w:val="20"/>
          <w:lang w:eastAsia="en-US"/>
        </w:rPr>
        <w:t>.</w:t>
      </w:r>
    </w:p>
    <w:p w14:paraId="149AA89C" w14:textId="77777777" w:rsidR="00D506FF" w:rsidRPr="001E4742" w:rsidRDefault="00D506FF" w:rsidP="001E4742">
      <w:pPr>
        <w:pStyle w:val="Akapitzlist"/>
        <w:autoSpaceDE w:val="0"/>
        <w:autoSpaceDN w:val="0"/>
        <w:adjustRightInd w:val="0"/>
        <w:spacing w:line="276" w:lineRule="auto"/>
        <w:ind w:left="780" w:hanging="360"/>
        <w:jc w:val="both"/>
        <w:rPr>
          <w:rFonts w:ascii="Verdana" w:eastAsiaTheme="minorHAnsi" w:hAnsi="Verdana"/>
          <w:sz w:val="20"/>
          <w:szCs w:val="20"/>
          <w:highlight w:val="cyan"/>
          <w:lang w:eastAsia="en-US"/>
        </w:rPr>
      </w:pPr>
    </w:p>
    <w:p w14:paraId="0C43182E" w14:textId="0BFE0E9C" w:rsidR="00DB42B4" w:rsidRPr="001E4742" w:rsidRDefault="00DB42B4" w:rsidP="001E4742">
      <w:pPr>
        <w:pStyle w:val="Akapitzlist"/>
        <w:numPr>
          <w:ilvl w:val="0"/>
          <w:numId w:val="10"/>
        </w:numPr>
        <w:spacing w:after="6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Wyposażenie każdego pojazdu skierowanego do wykonania zleceń w trybie awaryjnym </w:t>
      </w:r>
      <w:r w:rsidR="001A08C7">
        <w:rPr>
          <w:rFonts w:ascii="Verdana" w:eastAsiaTheme="minorHAnsi" w:hAnsi="Verdana"/>
          <w:b/>
          <w:sz w:val="20"/>
          <w:szCs w:val="20"/>
          <w:lang w:eastAsia="en-US"/>
        </w:rPr>
        <w:t xml:space="preserve">dla </w:t>
      </w:r>
      <w:r w:rsidR="00A91AFE">
        <w:rPr>
          <w:rFonts w:ascii="Verdana" w:eastAsiaTheme="minorHAnsi" w:hAnsi="Verdana"/>
          <w:b/>
          <w:sz w:val="20"/>
          <w:szCs w:val="20"/>
          <w:lang w:eastAsia="en-US"/>
        </w:rPr>
        <w:t>prac elektro-energetycznych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musi zawierać podstawowe znaki, urządzenia zabezpieczające, narzędzia i materiały umożliwiające doraźne oznakowanie i usunięcie zagrożeń bezpieczeństwa ruchu oraz wykonanie prac interwencyjnych. Pojazdy te muszą być oznakowane zgodnie z aktualnym zatwierdzonym projektem COR, a w razie potrzeby wyposażone również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w tablicę ostrzegawczą lub tablicą zamykającą.</w:t>
      </w:r>
    </w:p>
    <w:p w14:paraId="05035656" w14:textId="77777777" w:rsidR="004B0DDD" w:rsidRPr="001A08C7" w:rsidRDefault="005A57B0" w:rsidP="001E474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Wykonawca zobowiązany jest do zabezpieczenia wyposażenia </w:t>
      </w:r>
      <w:r w:rsidR="007A65EE" w:rsidRPr="001E4742">
        <w:rPr>
          <w:rFonts w:ascii="Verdana" w:eastAsiaTheme="minorHAnsi" w:hAnsi="Verdana"/>
          <w:sz w:val="20"/>
          <w:szCs w:val="20"/>
          <w:lang w:eastAsia="en-US"/>
        </w:rPr>
        <w:t xml:space="preserve">pojazdów patrolowo – interwencyjnych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zgodnie z zapisami w Plan</w:t>
      </w:r>
      <w:r w:rsidR="007A65EE" w:rsidRPr="001E4742">
        <w:rPr>
          <w:rFonts w:ascii="Verdana" w:eastAsiaTheme="minorHAnsi" w:hAnsi="Verdana"/>
          <w:sz w:val="20"/>
          <w:szCs w:val="20"/>
          <w:lang w:eastAsia="en-US"/>
        </w:rPr>
        <w:t>ach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Działań Ratowniczych</w:t>
      </w:r>
      <w:r w:rsidR="007A65EE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</w:p>
    <w:p w14:paraId="6C13C881" w14:textId="7892AE1A" w:rsidR="00C73B0A" w:rsidRPr="001A08C7" w:rsidRDefault="004B0DDD" w:rsidP="001A08C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Wykonawca zobowiązany jest do zabezpieczenia </w:t>
      </w:r>
      <w:r w:rsidR="00105E61" w:rsidRPr="001E4742">
        <w:rPr>
          <w:rFonts w:ascii="Verdana" w:eastAsiaTheme="minorHAnsi" w:hAnsi="Verdana"/>
          <w:sz w:val="20"/>
          <w:szCs w:val="20"/>
          <w:lang w:eastAsia="en-US"/>
        </w:rPr>
        <w:t xml:space="preserve">niezbędnego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sprzętu</w:t>
      </w:r>
      <w:r w:rsidR="00E82D0C" w:rsidRPr="001E4742">
        <w:rPr>
          <w:rFonts w:ascii="Verdana" w:eastAsiaTheme="minorHAnsi" w:hAnsi="Verdana"/>
          <w:sz w:val="20"/>
          <w:szCs w:val="20"/>
          <w:lang w:eastAsia="en-US"/>
        </w:rPr>
        <w:t xml:space="preserve">,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urządzeń </w:t>
      </w:r>
      <w:r w:rsidR="000B5A8F">
        <w:rPr>
          <w:rFonts w:ascii="Verdana" w:eastAsiaTheme="minorHAnsi" w:hAnsi="Verdana"/>
          <w:sz w:val="20"/>
          <w:szCs w:val="20"/>
          <w:lang w:eastAsia="en-US"/>
        </w:rPr>
        <w:t xml:space="preserve">                  </w:t>
      </w:r>
      <w:r w:rsidR="00E82D0C" w:rsidRPr="001E4742">
        <w:rPr>
          <w:rFonts w:ascii="Verdana" w:eastAsiaTheme="minorHAnsi" w:hAnsi="Verdana"/>
          <w:sz w:val="20"/>
          <w:szCs w:val="20"/>
          <w:lang w:eastAsia="en-US"/>
        </w:rPr>
        <w:t xml:space="preserve">i materiałów </w:t>
      </w:r>
      <w:r w:rsidR="00105E61" w:rsidRPr="001E4742">
        <w:rPr>
          <w:rFonts w:ascii="Verdana" w:eastAsiaTheme="minorHAnsi" w:hAnsi="Verdana"/>
          <w:sz w:val="20"/>
          <w:szCs w:val="20"/>
          <w:lang w:eastAsia="en-US"/>
        </w:rPr>
        <w:t>do realizacji Umowy, zgodnie z</w:t>
      </w:r>
      <w:r w:rsidR="00FF4163" w:rsidRPr="001E4742">
        <w:rPr>
          <w:rFonts w:ascii="Verdana" w:eastAsiaTheme="minorHAnsi" w:hAnsi="Verdana"/>
          <w:sz w:val="20"/>
          <w:szCs w:val="20"/>
          <w:lang w:eastAsia="en-US"/>
        </w:rPr>
        <w:t xml:space="preserve"> wymaganiami </w:t>
      </w:r>
      <w:r w:rsidR="00C73B0A" w:rsidRPr="001E4742">
        <w:rPr>
          <w:rFonts w:ascii="Verdana" w:eastAsiaTheme="minorHAnsi" w:hAnsi="Verdana"/>
          <w:sz w:val="20"/>
          <w:szCs w:val="20"/>
          <w:lang w:eastAsia="en-US"/>
        </w:rPr>
        <w:t>Specyfikacji Technicznych</w:t>
      </w:r>
      <w:r w:rsidR="00FF4163" w:rsidRPr="001E4742">
        <w:rPr>
          <w:rFonts w:ascii="Verdana" w:eastAsiaTheme="minorHAnsi" w:hAnsi="Verdana"/>
          <w:sz w:val="20"/>
          <w:szCs w:val="20"/>
          <w:lang w:eastAsia="en-US"/>
        </w:rPr>
        <w:t>, OPZ, Planu Działań Ratowniczych</w:t>
      </w:r>
      <w:r w:rsidR="00105E61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</w:p>
    <w:p w14:paraId="4DFFDD98" w14:textId="77777777" w:rsidR="00F437F7" w:rsidRPr="001E4742" w:rsidRDefault="00C73B0A" w:rsidP="001E4742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Obowiązkiem Wykonawcy będzie zapewnienie zasobów ludzkich i sprzętowych w ilościach wystarczających do terminowej realizacji zlecanych prac.</w:t>
      </w:r>
    </w:p>
    <w:p w14:paraId="6BE4FD3D" w14:textId="05896716" w:rsidR="00DB42B4" w:rsidRDefault="00DB42B4" w:rsidP="001E4742">
      <w:pPr>
        <w:pStyle w:val="Akapitzlist"/>
        <w:spacing w:line="276" w:lineRule="auto"/>
        <w:rPr>
          <w:rFonts w:ascii="Verdana" w:eastAsiaTheme="minorHAnsi" w:hAnsi="Verdana"/>
          <w:sz w:val="20"/>
          <w:szCs w:val="20"/>
          <w:lang w:eastAsia="en-US"/>
        </w:rPr>
      </w:pPr>
    </w:p>
    <w:p w14:paraId="3295A129" w14:textId="77777777" w:rsidR="00885D33" w:rsidRPr="007E0151" w:rsidRDefault="00885D33" w:rsidP="007E0151">
      <w:pPr>
        <w:spacing w:line="276" w:lineRule="auto"/>
        <w:rPr>
          <w:rFonts w:ascii="Verdana" w:eastAsiaTheme="minorHAnsi" w:hAnsi="Verdana"/>
          <w:sz w:val="20"/>
          <w:szCs w:val="20"/>
          <w:lang w:eastAsia="en-US"/>
        </w:rPr>
      </w:pPr>
    </w:p>
    <w:p w14:paraId="4AD3F203" w14:textId="77777777" w:rsidR="00472BC8" w:rsidRPr="001E4742" w:rsidRDefault="00C73B0A" w:rsidP="001E4742">
      <w:p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>5.4</w:t>
      </w:r>
      <w:r w:rsidR="00472BC8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. </w:t>
      </w:r>
      <w:r w:rsidR="00472BC8" w:rsidRPr="00FF7855">
        <w:rPr>
          <w:rFonts w:ascii="Verdana" w:eastAsiaTheme="minorHAnsi" w:hAnsi="Verdana"/>
          <w:b/>
          <w:bCs/>
          <w:sz w:val="20"/>
          <w:szCs w:val="20"/>
          <w:lang w:eastAsia="en-US"/>
        </w:rPr>
        <w:t>Zaplecze Wykonawcy</w:t>
      </w:r>
      <w:r w:rsidR="00472BC8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 </w:t>
      </w:r>
    </w:p>
    <w:p w14:paraId="3FF849D0" w14:textId="77777777" w:rsidR="000C020D" w:rsidRPr="001A08C7" w:rsidRDefault="00472BC8" w:rsidP="001E474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Wykonawca zapewni </w:t>
      </w: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we własnym zakresie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zap</w:t>
      </w:r>
      <w:r w:rsidR="00406884" w:rsidRPr="001E4742">
        <w:rPr>
          <w:rFonts w:ascii="Verdana" w:eastAsiaTheme="minorHAnsi" w:hAnsi="Verdana"/>
          <w:sz w:val="20"/>
          <w:szCs w:val="20"/>
          <w:lang w:eastAsia="en-US"/>
        </w:rPr>
        <w:t>lecze techniczne, warsztatowe i 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socjalne dla pracowników wykonujących prace utrzymaniowe. </w:t>
      </w:r>
    </w:p>
    <w:p w14:paraId="3334798B" w14:textId="77777777" w:rsidR="000C020D" w:rsidRPr="001A08C7" w:rsidRDefault="00472BC8" w:rsidP="001E474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Zamawiający nie dopuszcza wykorzystywania zaplecza Obwodów D</w:t>
      </w:r>
      <w:r w:rsidR="002972CD" w:rsidRPr="001E4742">
        <w:rPr>
          <w:rFonts w:ascii="Verdana" w:eastAsiaTheme="minorHAnsi" w:hAnsi="Verdana"/>
          <w:sz w:val="20"/>
          <w:szCs w:val="20"/>
          <w:lang w:eastAsia="en-US"/>
        </w:rPr>
        <w:t>rogowych na potrzeby Wykonawcy.</w:t>
      </w:r>
    </w:p>
    <w:p w14:paraId="7F27A02F" w14:textId="77777777" w:rsidR="00472BC8" w:rsidRPr="001E4742" w:rsidRDefault="00472BC8" w:rsidP="001E474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 </w:t>
      </w: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szczególnych przypadkach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Zamawiający dopuszcza okresowe wykorzystywanie zaplecza Obwodów</w:t>
      </w:r>
      <w:r w:rsidR="007430F2" w:rsidRPr="001E4742">
        <w:rPr>
          <w:rFonts w:ascii="Verdana" w:eastAsiaTheme="minorHAnsi" w:hAnsi="Verdana"/>
          <w:sz w:val="20"/>
          <w:szCs w:val="20"/>
          <w:lang w:eastAsia="en-US"/>
        </w:rPr>
        <w:t xml:space="preserve"> Drogowych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na potrzeby Wykonaw</w:t>
      </w:r>
      <w:r w:rsidR="009F71DB" w:rsidRPr="001E4742">
        <w:rPr>
          <w:rFonts w:ascii="Verdana" w:eastAsiaTheme="minorHAnsi" w:hAnsi="Verdana"/>
          <w:sz w:val="20"/>
          <w:szCs w:val="20"/>
          <w:lang w:eastAsia="en-US"/>
        </w:rPr>
        <w:t>cy na warunkach Zamawiającego w 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szczególności: </w:t>
      </w:r>
    </w:p>
    <w:p w14:paraId="2E393159" w14:textId="77777777" w:rsidR="00472BC8" w:rsidRPr="001E4742" w:rsidRDefault="00472BC8" w:rsidP="001E474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8" w:line="276" w:lineRule="auto"/>
        <w:ind w:left="993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na potrzeby okresowego zmagazynowania materiałów potrzebnych do wykonywania prac utrzymaniowych, </w:t>
      </w:r>
    </w:p>
    <w:p w14:paraId="6326E9FD" w14:textId="77777777" w:rsidR="000C020D" w:rsidRPr="001A08C7" w:rsidRDefault="00472BC8" w:rsidP="001A08C7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18" w:line="276" w:lineRule="auto"/>
        <w:ind w:left="993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na potrzeby postojowe pojazdów </w:t>
      </w:r>
      <w:r w:rsidR="004A2A06" w:rsidRPr="001E4742">
        <w:rPr>
          <w:rFonts w:ascii="Verdana" w:eastAsiaTheme="minorHAnsi" w:hAnsi="Verdana"/>
          <w:sz w:val="20"/>
          <w:szCs w:val="20"/>
          <w:lang w:eastAsia="en-US"/>
        </w:rPr>
        <w:t xml:space="preserve">i jednostek sprzętowych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wykorzystywanych przy realizacji prac utrzymaniowych. </w:t>
      </w:r>
    </w:p>
    <w:p w14:paraId="66EB73C3" w14:textId="77777777" w:rsidR="000C020D" w:rsidRPr="001A08C7" w:rsidRDefault="00472BC8" w:rsidP="001E474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 przypadku wykorzystywania zaplecza Zamawiającego na potrzeby Wykonawcy, odpowiedzialny jest on za utrzymanie porządku w miejscu, które zostanie mu udostępnione oraz ponosi odpowiedzialność za ewentualne uszkodzenia bądź zniszczenia infrastruktury zaplecza. </w:t>
      </w:r>
    </w:p>
    <w:p w14:paraId="71C4EC69" w14:textId="77777777" w:rsidR="000C020D" w:rsidRPr="001A08C7" w:rsidRDefault="00472BC8" w:rsidP="001E474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Zamawiający nie ponosi odpowiedzialności za uszkodzenia, zniszczenia bądź kradzieże materiałów i sprzętu Wykonawcy okresowo złożonych na terenie zaplecza Zamawiającego, do których doszło działaniem strony trzeciej. </w:t>
      </w:r>
    </w:p>
    <w:p w14:paraId="2AAE598E" w14:textId="30FF8668" w:rsidR="000C020D" w:rsidRPr="001A08C7" w:rsidRDefault="00472BC8" w:rsidP="001E474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Decyzję o możliwości wykorzystywania zaplecza O</w:t>
      </w:r>
      <w:r w:rsidR="00F47EF8" w:rsidRPr="001E4742">
        <w:rPr>
          <w:rFonts w:ascii="Verdana" w:eastAsiaTheme="minorHAnsi" w:hAnsi="Verdana"/>
          <w:sz w:val="20"/>
          <w:szCs w:val="20"/>
          <w:lang w:eastAsia="en-US"/>
        </w:rPr>
        <w:t>bwodu podejmuje Kierownik Sł</w:t>
      </w:r>
      <w:r w:rsidR="00545DCD" w:rsidRPr="001E4742">
        <w:rPr>
          <w:rFonts w:ascii="Verdana" w:eastAsiaTheme="minorHAnsi" w:hAnsi="Verdana"/>
          <w:sz w:val="20"/>
          <w:szCs w:val="20"/>
          <w:lang w:eastAsia="en-US"/>
        </w:rPr>
        <w:t>użby Liniowej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w oparciu o wypracowane na szczebl</w:t>
      </w:r>
      <w:r w:rsidR="009F71DB" w:rsidRPr="001E4742">
        <w:rPr>
          <w:rFonts w:ascii="Verdana" w:eastAsiaTheme="minorHAnsi" w:hAnsi="Verdana"/>
          <w:sz w:val="20"/>
          <w:szCs w:val="20"/>
          <w:lang w:eastAsia="en-US"/>
        </w:rPr>
        <w:t>u Oddziału zasady współpracy</w:t>
      </w:r>
      <w:r w:rsidR="00DE51CF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0B5A8F">
        <w:rPr>
          <w:rFonts w:ascii="Verdana" w:eastAsiaTheme="minorHAnsi" w:hAnsi="Verdana"/>
          <w:sz w:val="20"/>
          <w:szCs w:val="20"/>
          <w:lang w:eastAsia="en-US"/>
        </w:rPr>
        <w:t xml:space="preserve">                          </w:t>
      </w:r>
      <w:r w:rsidR="009F71DB" w:rsidRPr="001E4742">
        <w:rPr>
          <w:rFonts w:ascii="Verdana" w:eastAsiaTheme="minorHAnsi" w:hAnsi="Verdana"/>
          <w:sz w:val="20"/>
          <w:szCs w:val="20"/>
          <w:lang w:eastAsia="en-US"/>
        </w:rPr>
        <w:t>z</w:t>
      </w:r>
      <w:r w:rsidR="00DE51CF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Wykonawcami BUD. Odmowa wykorzystania zaplecza Zamawiającego na potrzeby Wykonawcy nie ma wpływu na realizację umowy. </w:t>
      </w:r>
    </w:p>
    <w:p w14:paraId="7DAE5527" w14:textId="77777777" w:rsidR="000C020D" w:rsidRPr="001A08C7" w:rsidRDefault="00F47EF8" w:rsidP="001E474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 przypadku, gdy Wykonawca zamierza doposażyć drogę w dodatkowe urządzenia, ich lokalizację uzgodni z Zamawiającym, a pozyskane dane udostępni Zamawiającemu</w:t>
      </w:r>
      <w:r w:rsidR="000C020D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</w:p>
    <w:p w14:paraId="2405BEB1" w14:textId="77777777" w:rsidR="00C80BAC" w:rsidRPr="001A08C7" w:rsidRDefault="00F47EF8" w:rsidP="001E474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Wszelkie programy do obsługi urządzeń obcych powinny współpracować i być kompatybilne z systemami działającymi w sieci GDDKiA.</w:t>
      </w:r>
    </w:p>
    <w:p w14:paraId="0B715A28" w14:textId="77777777" w:rsidR="00BD2850" w:rsidRPr="001E4742" w:rsidRDefault="00BD2850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169C5972" w14:textId="77777777" w:rsidR="00C80BAC" w:rsidRPr="001E4742" w:rsidRDefault="00C80BAC" w:rsidP="001E4742">
      <w:pPr>
        <w:pStyle w:val="Akapitzlist"/>
        <w:numPr>
          <w:ilvl w:val="1"/>
          <w:numId w:val="17"/>
        </w:numPr>
        <w:tabs>
          <w:tab w:val="left" w:pos="567"/>
        </w:tabs>
        <w:spacing w:line="276" w:lineRule="auto"/>
        <w:ind w:left="0" w:right="1" w:firstLine="0"/>
        <w:jc w:val="both"/>
        <w:rPr>
          <w:rFonts w:ascii="Verdana" w:hAnsi="Verdana"/>
          <w:b/>
          <w:sz w:val="20"/>
          <w:szCs w:val="20"/>
        </w:rPr>
      </w:pPr>
      <w:r w:rsidRPr="001E4742">
        <w:rPr>
          <w:rFonts w:ascii="Verdana" w:hAnsi="Verdana"/>
          <w:b/>
          <w:sz w:val="20"/>
          <w:szCs w:val="20"/>
        </w:rPr>
        <w:t>Wyposażenie dodatkowe</w:t>
      </w:r>
    </w:p>
    <w:p w14:paraId="072024A3" w14:textId="77777777" w:rsidR="00C80BAC" w:rsidRPr="001E4742" w:rsidRDefault="00C80BAC" w:rsidP="001E4742">
      <w:pPr>
        <w:spacing w:before="60" w:after="6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Wymagania w zakresie wyposażenia dodatkowego, a także wymagania kadrowe i sprzętowe dla poszczególnych asortymentów robót i usług szczegółowo określają Specyfikacje Techniczne.</w:t>
      </w:r>
    </w:p>
    <w:p w14:paraId="772A39DC" w14:textId="5EDCE741" w:rsidR="00C80BAC" w:rsidRPr="001E4742" w:rsidRDefault="00C80BAC" w:rsidP="001E4742">
      <w:pPr>
        <w:spacing w:before="60" w:after="6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Zamawiający zaleca aby Wykonawca, dodatkowo wyposażył pojazdy brygad patrolowych </w:t>
      </w:r>
      <w:r w:rsidR="000B5A8F">
        <w:rPr>
          <w:rFonts w:ascii="Verdana" w:hAnsi="Verdana"/>
          <w:sz w:val="20"/>
          <w:szCs w:val="20"/>
        </w:rPr>
        <w:t xml:space="preserve">               </w:t>
      </w:r>
      <w:r w:rsidRPr="001E4742">
        <w:rPr>
          <w:rFonts w:ascii="Verdana" w:hAnsi="Verdana"/>
          <w:sz w:val="20"/>
          <w:szCs w:val="20"/>
        </w:rPr>
        <w:t xml:space="preserve">i interwencyjnych w urządzenia monitorujące przebieg przejazdu tj. video – rejestratory (kamery) o parametrach umożliwiających rejestrację przejazdu w warunkach dziennych jak </w:t>
      </w:r>
      <w:r w:rsidR="003168B9">
        <w:rPr>
          <w:rFonts w:ascii="Verdana" w:hAnsi="Verdana"/>
          <w:sz w:val="20"/>
          <w:szCs w:val="20"/>
        </w:rPr>
        <w:t xml:space="preserve">         </w:t>
      </w:r>
      <w:r w:rsidRPr="001E4742">
        <w:rPr>
          <w:rFonts w:ascii="Verdana" w:hAnsi="Verdana"/>
          <w:sz w:val="20"/>
          <w:szCs w:val="20"/>
        </w:rPr>
        <w:t xml:space="preserve">i nocnych, z określeniem daty i godziny przejazdu wraz z urządzeniami obrazującymi bieżącą lokalizację pojazdu (GPS). W przypadku w/w wyposażenia dodatkowego zaleca się by Wykonawca zapewnił archiwizację zapisów z kamer do 3 miesięcy wstecz i na życzenie Zamawiającego umożliwił nieodpłatnie przegranie tych zapisów. </w:t>
      </w:r>
    </w:p>
    <w:p w14:paraId="29FA930D" w14:textId="77777777" w:rsidR="00C80BAC" w:rsidRPr="001E4742" w:rsidRDefault="00C80BAC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0CE82361" w14:textId="77777777" w:rsidR="00DB42B4" w:rsidRPr="001E4742" w:rsidRDefault="00DB42B4" w:rsidP="001E4742">
      <w:pPr>
        <w:pStyle w:val="Akapitzlist"/>
        <w:numPr>
          <w:ilvl w:val="1"/>
          <w:numId w:val="17"/>
        </w:numPr>
        <w:tabs>
          <w:tab w:val="left" w:pos="567"/>
        </w:tabs>
        <w:spacing w:before="120" w:line="276" w:lineRule="auto"/>
        <w:ind w:left="0" w:right="1" w:firstLine="0"/>
        <w:jc w:val="both"/>
        <w:rPr>
          <w:rFonts w:ascii="Verdana" w:hAnsi="Verdana"/>
          <w:b/>
          <w:sz w:val="20"/>
          <w:szCs w:val="20"/>
        </w:rPr>
      </w:pPr>
      <w:bookmarkStart w:id="11" w:name="_Toc485209222"/>
      <w:r w:rsidRPr="001E4742">
        <w:rPr>
          <w:rFonts w:ascii="Verdana" w:hAnsi="Verdana"/>
          <w:b/>
          <w:sz w:val="20"/>
          <w:szCs w:val="20"/>
        </w:rPr>
        <w:t>Plan Działań Ratowniczych</w:t>
      </w:r>
    </w:p>
    <w:p w14:paraId="40A208EB" w14:textId="226ED31F" w:rsidR="00DB42B4" w:rsidRPr="001E4742" w:rsidRDefault="00DB42B4" w:rsidP="001E4742">
      <w:pPr>
        <w:tabs>
          <w:tab w:val="left" w:pos="567"/>
        </w:tabs>
        <w:spacing w:before="120" w:line="276" w:lineRule="auto"/>
        <w:ind w:right="1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Plany Działań Ratowniczych (PDR) opracowane przez Zamawiającego – dla każdej drogi krajowej odrębnie wraz z Załącznikami – stanowią grupę Załączników nr </w:t>
      </w:r>
      <w:r w:rsidR="00954566">
        <w:rPr>
          <w:rFonts w:ascii="Verdana" w:hAnsi="Verdana"/>
          <w:b/>
          <w:sz w:val="20"/>
          <w:szCs w:val="20"/>
        </w:rPr>
        <w:t>7</w:t>
      </w:r>
      <w:r w:rsidRPr="001E4742">
        <w:rPr>
          <w:rFonts w:ascii="Verdana" w:hAnsi="Verdana"/>
          <w:sz w:val="20"/>
          <w:szCs w:val="20"/>
        </w:rPr>
        <w:t xml:space="preserve"> do OPZ. PDR-y będą aktualizowane przez Zamawiającego. Wszystkie zmiany zapisów PDR-ów będą wykonywane </w:t>
      </w:r>
      <w:r w:rsidRPr="00331C64">
        <w:rPr>
          <w:rFonts w:ascii="Verdana" w:hAnsi="Verdana"/>
          <w:sz w:val="20"/>
          <w:szCs w:val="20"/>
        </w:rPr>
        <w:t xml:space="preserve">zgodnie z Zarządzeniem nr </w:t>
      </w:r>
      <w:r w:rsidR="00BF3801" w:rsidRPr="00331C64">
        <w:rPr>
          <w:rFonts w:ascii="Verdana" w:hAnsi="Verdana"/>
          <w:sz w:val="20"/>
          <w:szCs w:val="20"/>
        </w:rPr>
        <w:t>19</w:t>
      </w:r>
      <w:r w:rsidRPr="00331C64">
        <w:rPr>
          <w:rFonts w:ascii="Verdana" w:hAnsi="Verdana"/>
          <w:sz w:val="20"/>
          <w:szCs w:val="20"/>
        </w:rPr>
        <w:t xml:space="preserve"> Generalnego Dyrektora Dróg Krajowych i Autostrad z dnia 2</w:t>
      </w:r>
      <w:r w:rsidR="00BF3801" w:rsidRPr="00331C64">
        <w:rPr>
          <w:rFonts w:ascii="Verdana" w:hAnsi="Verdana"/>
          <w:sz w:val="20"/>
          <w:szCs w:val="20"/>
        </w:rPr>
        <w:t>8</w:t>
      </w:r>
      <w:r w:rsidRPr="00331C64">
        <w:rPr>
          <w:rFonts w:ascii="Verdana" w:hAnsi="Verdana"/>
          <w:sz w:val="20"/>
          <w:szCs w:val="20"/>
        </w:rPr>
        <w:t>.0</w:t>
      </w:r>
      <w:r w:rsidR="00BF3801" w:rsidRPr="00331C64">
        <w:rPr>
          <w:rFonts w:ascii="Verdana" w:hAnsi="Verdana"/>
          <w:sz w:val="20"/>
          <w:szCs w:val="20"/>
        </w:rPr>
        <w:t>7</w:t>
      </w:r>
      <w:r w:rsidRPr="00331C64">
        <w:rPr>
          <w:rFonts w:ascii="Verdana" w:hAnsi="Verdana"/>
          <w:sz w:val="20"/>
          <w:szCs w:val="20"/>
        </w:rPr>
        <w:t>.20</w:t>
      </w:r>
      <w:r w:rsidR="00BF3801" w:rsidRPr="00331C64">
        <w:rPr>
          <w:rFonts w:ascii="Verdana" w:hAnsi="Verdana"/>
          <w:sz w:val="20"/>
          <w:szCs w:val="20"/>
        </w:rPr>
        <w:t xml:space="preserve">23 </w:t>
      </w:r>
      <w:r w:rsidRPr="00331C64">
        <w:rPr>
          <w:rFonts w:ascii="Verdana" w:hAnsi="Verdana"/>
          <w:sz w:val="20"/>
          <w:szCs w:val="20"/>
        </w:rPr>
        <w:t>r lub jego późniejszą aktualizacją.</w:t>
      </w:r>
      <w:r w:rsidRPr="001E4742">
        <w:rPr>
          <w:rFonts w:ascii="Verdana" w:hAnsi="Verdana"/>
          <w:sz w:val="20"/>
          <w:szCs w:val="20"/>
        </w:rPr>
        <w:t xml:space="preserve"> W przypadku zaktualizowania PDR-ów w trakcie trwania Umowy ich aktualizacje zostaną przekazane Wykonawcy.</w:t>
      </w:r>
    </w:p>
    <w:bookmarkEnd w:id="11"/>
    <w:p w14:paraId="764B119D" w14:textId="0F7DE761" w:rsidR="00C80BAC" w:rsidRDefault="00C80BAC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C222E3B" w14:textId="77777777" w:rsidR="00954566" w:rsidRPr="001E4742" w:rsidRDefault="00954566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38EF9F8F" w14:textId="77777777" w:rsidR="00472BC8" w:rsidRPr="001E4742" w:rsidRDefault="00DB42B4" w:rsidP="001E4742">
      <w:p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lastRenderedPageBreak/>
        <w:t>5.6</w:t>
      </w:r>
      <w:r w:rsidR="00472BC8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. Odpowiedzialność cywilna </w:t>
      </w:r>
    </w:p>
    <w:p w14:paraId="5BC8FD99" w14:textId="77777777" w:rsidR="00472BC8" w:rsidRPr="001E4742" w:rsidRDefault="00472BC8" w:rsidP="001E474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Wykonawca jest odpowiedzialny i ponosi wszelkie koszty z tytułu strat materialnych powstałych w związku z zaistnieniem zdarzeń losowych i odpowiedzialności cywilnej w czasie realizacji usługi objętej umową, jeżeli do ich powstania przyczy</w:t>
      </w:r>
      <w:r w:rsidR="000424D0" w:rsidRPr="001E4742">
        <w:rPr>
          <w:rFonts w:ascii="Verdana" w:eastAsiaTheme="minorHAnsi" w:hAnsi="Verdana"/>
          <w:sz w:val="20"/>
          <w:szCs w:val="20"/>
          <w:lang w:eastAsia="en-US"/>
        </w:rPr>
        <w:t>nili się pracownicy Wykonawcy.</w:t>
      </w:r>
    </w:p>
    <w:p w14:paraId="48B5CFD1" w14:textId="77777777" w:rsidR="00B20056" w:rsidRPr="001E4742" w:rsidRDefault="00B20056" w:rsidP="001E4742">
      <w:pPr>
        <w:pStyle w:val="Akapitzlist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01F25AB9" w14:textId="4F83D6F7" w:rsidR="00472BC8" w:rsidRPr="001E4742" w:rsidRDefault="00472BC8" w:rsidP="001E474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Wykonawca powinien zawrzeć odpowiednie umowy </w:t>
      </w:r>
      <w:r w:rsidR="00410112" w:rsidRPr="001E4742">
        <w:rPr>
          <w:rFonts w:ascii="Verdana" w:eastAsiaTheme="minorHAnsi" w:hAnsi="Verdana"/>
          <w:sz w:val="20"/>
          <w:szCs w:val="20"/>
          <w:lang w:eastAsia="en-US"/>
        </w:rPr>
        <w:t>ubezpieczenia dotyczące pojazdu,</w:t>
      </w:r>
      <w:r w:rsidR="00BA5C45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sprzętu</w:t>
      </w:r>
      <w:r w:rsidR="00954566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i pracowników. </w:t>
      </w:r>
    </w:p>
    <w:p w14:paraId="498F1DDC" w14:textId="77777777" w:rsidR="00C80BAC" w:rsidRPr="001E4742" w:rsidRDefault="00C80BAC" w:rsidP="001E4742">
      <w:pPr>
        <w:pStyle w:val="Zwykytekst"/>
        <w:numPr>
          <w:ilvl w:val="0"/>
          <w:numId w:val="4"/>
        </w:numPr>
        <w:spacing w:before="120" w:line="276" w:lineRule="auto"/>
        <w:jc w:val="both"/>
        <w:rPr>
          <w:rFonts w:ascii="Verdana" w:hAnsi="Verdana"/>
        </w:rPr>
      </w:pPr>
      <w:r w:rsidRPr="001E4742">
        <w:rPr>
          <w:rFonts w:ascii="Verdana" w:hAnsi="Verdana"/>
        </w:rPr>
        <w:t>Ubezpieczeniu podlegają w szczególności:</w:t>
      </w:r>
    </w:p>
    <w:p w14:paraId="127952AD" w14:textId="77777777" w:rsidR="00C80BAC" w:rsidRPr="001E4742" w:rsidRDefault="00C80BAC" w:rsidP="001E4742">
      <w:pPr>
        <w:widowControl w:val="0"/>
        <w:numPr>
          <w:ilvl w:val="0"/>
          <w:numId w:val="34"/>
        </w:numPr>
        <w:suppressAutoHyphens/>
        <w:autoSpaceDE w:val="0"/>
        <w:spacing w:line="276" w:lineRule="auto"/>
        <w:ind w:left="993" w:hanging="284"/>
        <w:jc w:val="both"/>
        <w:rPr>
          <w:rFonts w:ascii="Verdana" w:hAnsi="Verdana"/>
          <w:sz w:val="20"/>
          <w:szCs w:val="20"/>
          <w:lang w:eastAsia="zh-CN"/>
        </w:rPr>
      </w:pPr>
      <w:r w:rsidRPr="001E4742">
        <w:rPr>
          <w:rFonts w:ascii="Verdana" w:hAnsi="Verdana" w:cs="Verdana"/>
          <w:sz w:val="20"/>
          <w:szCs w:val="20"/>
          <w:lang w:eastAsia="zh-CN"/>
        </w:rPr>
        <w:t>prace objęte umową, urządzenia oraz wszelkie mienie ruchome związane bezpośrednio z wykonawstwem prac,</w:t>
      </w:r>
    </w:p>
    <w:p w14:paraId="5365617B" w14:textId="77777777" w:rsidR="00C80BAC" w:rsidRPr="001E4742" w:rsidRDefault="00C80BAC" w:rsidP="001E4742">
      <w:pPr>
        <w:widowControl w:val="0"/>
        <w:numPr>
          <w:ilvl w:val="0"/>
          <w:numId w:val="34"/>
        </w:numPr>
        <w:suppressAutoHyphens/>
        <w:autoSpaceDE w:val="0"/>
        <w:spacing w:line="276" w:lineRule="auto"/>
        <w:ind w:left="993" w:hanging="284"/>
        <w:jc w:val="both"/>
        <w:rPr>
          <w:rFonts w:ascii="Verdana" w:hAnsi="Verdana"/>
          <w:sz w:val="20"/>
          <w:szCs w:val="20"/>
          <w:lang w:eastAsia="zh-CN"/>
        </w:rPr>
      </w:pPr>
      <w:r w:rsidRPr="001E4742">
        <w:rPr>
          <w:rFonts w:ascii="Verdana" w:hAnsi="Verdana" w:cs="Verdana"/>
          <w:sz w:val="20"/>
          <w:szCs w:val="20"/>
          <w:lang w:eastAsia="zh-CN"/>
        </w:rPr>
        <w:t xml:space="preserve">odpowiedzialność cywilna za szkody oraz następstwa nieszczęśliwych wypadków dotyczące pracowników i osób trzecich, a powstałe w związku z prowadzonymi pracami, w tym także ruchem pojazdów mechanicznych. </w:t>
      </w:r>
    </w:p>
    <w:p w14:paraId="73599315" w14:textId="77777777" w:rsidR="00B20056" w:rsidRPr="001E4742" w:rsidRDefault="00B20056" w:rsidP="001E4742">
      <w:pPr>
        <w:pStyle w:val="Akapitzlist"/>
        <w:autoSpaceDE w:val="0"/>
        <w:autoSpaceDN w:val="0"/>
        <w:adjustRightInd w:val="0"/>
        <w:spacing w:after="18" w:line="276" w:lineRule="auto"/>
        <w:ind w:left="720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4E6C7FF1" w14:textId="43B441FC" w:rsidR="00893DEE" w:rsidRPr="001E4742" w:rsidRDefault="00893DEE" w:rsidP="001E474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Wykonawca ponosi pełną odpowiedzialność za bezpieczeństwo innych użytkowników ruchu</w:t>
      </w:r>
      <w:r w:rsidR="007F4C05" w:rsidRPr="001E4742">
        <w:rPr>
          <w:rFonts w:ascii="Verdana" w:eastAsiaTheme="minorHAnsi" w:hAnsi="Verdana"/>
          <w:sz w:val="20"/>
          <w:szCs w:val="20"/>
          <w:lang w:eastAsia="en-US"/>
        </w:rPr>
        <w:t>,</w:t>
      </w:r>
      <w:r w:rsidR="00954566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od momentu przekazania placu budowy do odbioru ostatecznego robót, oprócz obiekt</w:t>
      </w:r>
      <w:r w:rsidR="009C762B" w:rsidRPr="001E4742">
        <w:rPr>
          <w:rFonts w:ascii="Verdana" w:eastAsiaTheme="minorHAnsi" w:hAnsi="Verdana"/>
          <w:sz w:val="20"/>
          <w:szCs w:val="20"/>
          <w:lang w:eastAsia="en-US"/>
        </w:rPr>
        <w:t>ów utrzymaniowych w systemie całodobowym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. W tym przypadku Wykonawca ponosi pełną odpowiedzialność od momentu przekazania placu budowy do momentu </w:t>
      </w:r>
      <w:r w:rsidR="007F4C05" w:rsidRPr="001E4742">
        <w:rPr>
          <w:rFonts w:ascii="Verdana" w:eastAsiaTheme="minorHAnsi" w:hAnsi="Verdana"/>
          <w:sz w:val="20"/>
          <w:szCs w:val="20"/>
          <w:lang w:eastAsia="en-US"/>
        </w:rPr>
        <w:t xml:space="preserve">ich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przekazania po zakończeniu Umowy Zamawiającemu. </w:t>
      </w:r>
    </w:p>
    <w:p w14:paraId="33752F5F" w14:textId="77777777" w:rsidR="007F4C05" w:rsidRPr="001E4742" w:rsidRDefault="007F4C05" w:rsidP="001E4742">
      <w:p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31A71BCA" w14:textId="6BE63DE0" w:rsidR="00434D7F" w:rsidRPr="001E4742" w:rsidRDefault="00472BC8" w:rsidP="001E4742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Wykonawca ponosi pełną odpowiedzialność za oznakowanie i zabezpieczenie rob</w:t>
      </w:r>
      <w:r w:rsidR="00841F8D" w:rsidRPr="001E4742">
        <w:rPr>
          <w:rFonts w:ascii="Verdana" w:eastAsiaTheme="minorHAnsi" w:hAnsi="Verdana"/>
          <w:sz w:val="20"/>
          <w:szCs w:val="20"/>
          <w:lang w:eastAsia="en-US"/>
        </w:rPr>
        <w:t>ó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t i usług wykonywanych w pasie drogowym pod ruchem. Oznakowanie drogi, pojazdów, maszyn </w:t>
      </w:r>
      <w:r w:rsidR="000B5A8F">
        <w:rPr>
          <w:rFonts w:ascii="Verdana" w:eastAsiaTheme="minorHAnsi" w:hAnsi="Verdana"/>
          <w:sz w:val="20"/>
          <w:szCs w:val="20"/>
          <w:lang w:eastAsia="en-US"/>
        </w:rPr>
        <w:t xml:space="preserve">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i urządzeń w miejscach wykonywanych robót i usług winno być zgodne z projektem oznakowania wykonanym staraniem i na koszt Wykonawcy zgodnym z instrukcją oznakowania robót w pasie drogowym zatwi</w:t>
      </w:r>
      <w:r w:rsidR="001664E6" w:rsidRPr="001E4742">
        <w:rPr>
          <w:rFonts w:ascii="Verdana" w:eastAsiaTheme="minorHAnsi" w:hAnsi="Verdana"/>
          <w:sz w:val="20"/>
          <w:szCs w:val="20"/>
          <w:lang w:eastAsia="en-US"/>
        </w:rPr>
        <w:t xml:space="preserve">erdzonym przez GDDKiA Oddział we Wrocławiu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oraz uzgodnionym przez Kome</w:t>
      </w:r>
      <w:r w:rsidR="001664E6" w:rsidRPr="001E4742">
        <w:rPr>
          <w:rFonts w:ascii="Verdana" w:eastAsiaTheme="minorHAnsi" w:hAnsi="Verdana"/>
          <w:sz w:val="20"/>
          <w:szCs w:val="20"/>
          <w:lang w:eastAsia="en-US"/>
        </w:rPr>
        <w:t>ndę Wojewódzką Policji we Wrocławiu.</w:t>
      </w:r>
    </w:p>
    <w:p w14:paraId="72E1EAC6" w14:textId="77777777" w:rsidR="00472BC8" w:rsidRPr="001E4742" w:rsidRDefault="00472BC8" w:rsidP="001E4742">
      <w:pPr>
        <w:autoSpaceDE w:val="0"/>
        <w:autoSpaceDN w:val="0"/>
        <w:adjustRightInd w:val="0"/>
        <w:spacing w:after="18" w:line="276" w:lineRule="auto"/>
        <w:ind w:left="709"/>
        <w:jc w:val="both"/>
        <w:rPr>
          <w:rFonts w:ascii="Verdana" w:eastAsiaTheme="minorHAnsi" w:hAnsi="Verdana"/>
          <w:sz w:val="20"/>
          <w:szCs w:val="20"/>
          <w:u w:val="single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u w:val="single"/>
          <w:lang w:eastAsia="en-US"/>
        </w:rPr>
        <w:t xml:space="preserve">Projekt winien uwzględniać: </w:t>
      </w:r>
    </w:p>
    <w:p w14:paraId="5FF89854" w14:textId="5C73A850" w:rsidR="005368E2" w:rsidRPr="001E4742" w:rsidRDefault="00472BC8" w:rsidP="001E4742">
      <w:pPr>
        <w:pStyle w:val="Akapitzlist"/>
        <w:numPr>
          <w:ilvl w:val="5"/>
          <w:numId w:val="2"/>
        </w:numPr>
        <w:autoSpaceDE w:val="0"/>
        <w:autoSpaceDN w:val="0"/>
        <w:adjustRightInd w:val="0"/>
        <w:spacing w:after="18" w:line="276" w:lineRule="auto"/>
        <w:ind w:left="1276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wszystkie typowe przekroje i charakterystyki drogi, </w:t>
      </w:r>
      <w:r w:rsidR="008050FE" w:rsidRPr="001E4742">
        <w:rPr>
          <w:rFonts w:ascii="Verdana" w:eastAsiaTheme="minorHAnsi" w:hAnsi="Verdana"/>
          <w:sz w:val="20"/>
          <w:szCs w:val="20"/>
          <w:lang w:eastAsia="en-US"/>
        </w:rPr>
        <w:t>w tym skrzyżowania, węzły, ronda itp.</w:t>
      </w:r>
    </w:p>
    <w:p w14:paraId="5EF8A5A8" w14:textId="77777777" w:rsidR="005368E2" w:rsidRPr="001E4742" w:rsidRDefault="00472BC8" w:rsidP="001E4742">
      <w:pPr>
        <w:pStyle w:val="Akapitzlist"/>
        <w:numPr>
          <w:ilvl w:val="5"/>
          <w:numId w:val="2"/>
        </w:numPr>
        <w:autoSpaceDE w:val="0"/>
        <w:autoSpaceDN w:val="0"/>
        <w:adjustRightInd w:val="0"/>
        <w:spacing w:after="18" w:line="276" w:lineRule="auto"/>
        <w:ind w:left="1276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rodzaj i sposób realizacji prac utrzymaniowych, </w:t>
      </w:r>
    </w:p>
    <w:p w14:paraId="03F80164" w14:textId="77777777" w:rsidR="00472BC8" w:rsidRPr="001E4742" w:rsidRDefault="00472BC8" w:rsidP="001E4742">
      <w:pPr>
        <w:pStyle w:val="Akapitzlist"/>
        <w:numPr>
          <w:ilvl w:val="5"/>
          <w:numId w:val="2"/>
        </w:numPr>
        <w:autoSpaceDE w:val="0"/>
        <w:autoSpaceDN w:val="0"/>
        <w:adjustRightInd w:val="0"/>
        <w:spacing w:after="18" w:line="276" w:lineRule="auto"/>
        <w:ind w:left="1276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porę dnia w jakiej prace są wykonywane, w tym porę nocną. </w:t>
      </w:r>
    </w:p>
    <w:p w14:paraId="5C5A0742" w14:textId="77777777" w:rsidR="00472BC8" w:rsidRPr="001E4742" w:rsidRDefault="00472BC8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04D55615" w14:textId="5AE3567E" w:rsidR="00C80BAC" w:rsidRPr="001E4742" w:rsidRDefault="00C80BAC" w:rsidP="001E4742">
      <w:pPr>
        <w:pStyle w:val="Zwykytekst"/>
        <w:numPr>
          <w:ilvl w:val="0"/>
          <w:numId w:val="4"/>
        </w:numPr>
        <w:spacing w:before="120" w:line="276" w:lineRule="auto"/>
        <w:jc w:val="both"/>
        <w:rPr>
          <w:rFonts w:ascii="Verdana" w:hAnsi="Verdana"/>
        </w:rPr>
      </w:pPr>
      <w:r w:rsidRPr="001E4742">
        <w:rPr>
          <w:rFonts w:ascii="Verdana" w:hAnsi="Verdana"/>
        </w:rPr>
        <w:t xml:space="preserve">Wykonawca jest odpowiedzialny ponadto za ewentualne szkody osób trzecich, do których doszło w wyniku zdarzeń na drodze powstałych na skutek nierealizowania przez Wykonawcę obowiązków i wymagań wynikających z Umowy bądź realizowania ich </w:t>
      </w:r>
      <w:r w:rsidR="003168B9">
        <w:rPr>
          <w:rFonts w:ascii="Verdana" w:hAnsi="Verdana"/>
        </w:rPr>
        <w:t xml:space="preserve">             </w:t>
      </w:r>
      <w:r w:rsidRPr="001E4742">
        <w:rPr>
          <w:rFonts w:ascii="Verdana" w:hAnsi="Verdana"/>
        </w:rPr>
        <w:t>w sposób niedostateczny tj. niezgodny z wymaganiami Umowy, w tym m.in. przypadkach:</w:t>
      </w:r>
    </w:p>
    <w:p w14:paraId="075414B6" w14:textId="77777777" w:rsidR="00C80BAC" w:rsidRPr="001E4742" w:rsidRDefault="00C80BAC" w:rsidP="001E4742">
      <w:pPr>
        <w:pStyle w:val="Zwykytekst"/>
        <w:numPr>
          <w:ilvl w:val="0"/>
          <w:numId w:val="35"/>
        </w:numPr>
        <w:tabs>
          <w:tab w:val="left" w:pos="993"/>
        </w:tabs>
        <w:spacing w:line="276" w:lineRule="auto"/>
        <w:ind w:left="993" w:hanging="284"/>
        <w:jc w:val="both"/>
        <w:rPr>
          <w:rFonts w:ascii="Verdana" w:hAnsi="Verdana"/>
        </w:rPr>
      </w:pPr>
      <w:r w:rsidRPr="001E4742">
        <w:rPr>
          <w:rFonts w:ascii="Verdana" w:hAnsi="Verdana"/>
        </w:rPr>
        <w:t>wykonywania robót i usług niezgodnie z dokumentacją kontraktową, aktualnym zatwierdzonym projektem czasowej organizacji ruchu (COR), obowiązującymi przepisami,</w:t>
      </w:r>
    </w:p>
    <w:p w14:paraId="3FAB3C9F" w14:textId="5F131C36" w:rsidR="00C80BAC" w:rsidRPr="001E4742" w:rsidRDefault="00C80BAC" w:rsidP="001E4742">
      <w:pPr>
        <w:pStyle w:val="Zwykytekst"/>
        <w:numPr>
          <w:ilvl w:val="0"/>
          <w:numId w:val="35"/>
        </w:numPr>
        <w:tabs>
          <w:tab w:val="left" w:pos="993"/>
        </w:tabs>
        <w:spacing w:line="276" w:lineRule="auto"/>
        <w:ind w:left="993" w:hanging="284"/>
        <w:jc w:val="both"/>
        <w:rPr>
          <w:rFonts w:ascii="Verdana" w:hAnsi="Verdana"/>
        </w:rPr>
      </w:pPr>
      <w:r w:rsidRPr="001E4742">
        <w:rPr>
          <w:rFonts w:ascii="Verdana" w:hAnsi="Verdana"/>
        </w:rPr>
        <w:t xml:space="preserve">przekroczenia czasu reakcji na zabezpieczenie miejsca zdarzenia awaryjnego </w:t>
      </w:r>
      <w:r w:rsidR="000B5A8F">
        <w:rPr>
          <w:rFonts w:ascii="Verdana" w:hAnsi="Verdana"/>
        </w:rPr>
        <w:t xml:space="preserve">                  </w:t>
      </w:r>
      <w:r w:rsidRPr="001E4742">
        <w:rPr>
          <w:rFonts w:ascii="Verdana" w:hAnsi="Verdana"/>
        </w:rPr>
        <w:t xml:space="preserve">w przypadku zleceń awaryjnych/ zgłoszeń wydanych przez Zamawiającego. </w:t>
      </w:r>
    </w:p>
    <w:p w14:paraId="27416393" w14:textId="77777777" w:rsidR="00C80BAC" w:rsidRPr="001E4742" w:rsidRDefault="00C80BAC" w:rsidP="001E4742">
      <w:pPr>
        <w:pStyle w:val="Zwykytekst"/>
        <w:numPr>
          <w:ilvl w:val="0"/>
          <w:numId w:val="35"/>
        </w:numPr>
        <w:tabs>
          <w:tab w:val="left" w:pos="993"/>
        </w:tabs>
        <w:spacing w:line="276" w:lineRule="auto"/>
        <w:ind w:left="993" w:hanging="284"/>
        <w:jc w:val="both"/>
        <w:rPr>
          <w:rFonts w:ascii="Verdana" w:hAnsi="Verdana"/>
        </w:rPr>
      </w:pPr>
      <w:r w:rsidRPr="001E4742">
        <w:rPr>
          <w:rFonts w:ascii="Verdana" w:hAnsi="Verdana"/>
        </w:rPr>
        <w:t xml:space="preserve">innych zdarzeń mogących zagrozić bezpieczeństwu ruchu drogowego powstałych na skutek nierealizowania przez Wykonawcę zadań wynikających z Umowy bądź realizowania ich w sposób niewłaściwy. </w:t>
      </w:r>
    </w:p>
    <w:p w14:paraId="1295C0A4" w14:textId="77777777" w:rsidR="00C80BAC" w:rsidRPr="001E4742" w:rsidRDefault="00C80BAC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160C1CF0" w14:textId="77777777" w:rsidR="00C80BAC" w:rsidRDefault="00C80BAC" w:rsidP="001E4742">
      <w:pPr>
        <w:pStyle w:val="Zwykytekst"/>
        <w:numPr>
          <w:ilvl w:val="0"/>
          <w:numId w:val="4"/>
        </w:numPr>
        <w:spacing w:before="120" w:after="120" w:line="276" w:lineRule="auto"/>
        <w:ind w:left="714" w:hanging="357"/>
        <w:jc w:val="both"/>
        <w:rPr>
          <w:rFonts w:ascii="Verdana" w:hAnsi="Verdana"/>
        </w:rPr>
      </w:pPr>
      <w:r w:rsidRPr="001E4742">
        <w:rPr>
          <w:rFonts w:ascii="Verdana" w:hAnsi="Verdana"/>
        </w:rPr>
        <w:t xml:space="preserve">Wykonawca  odpowiada za działania i zaniechania Podwykonawców, jak za swoje własne. </w:t>
      </w:r>
    </w:p>
    <w:p w14:paraId="69BECFFE" w14:textId="77777777" w:rsidR="001A08C7" w:rsidRDefault="001A08C7" w:rsidP="001A08C7">
      <w:pPr>
        <w:pStyle w:val="Zwykytekst"/>
        <w:spacing w:before="120" w:after="120" w:line="276" w:lineRule="auto"/>
        <w:ind w:left="714"/>
        <w:jc w:val="both"/>
        <w:rPr>
          <w:rFonts w:ascii="Verdana" w:hAnsi="Verdana"/>
        </w:rPr>
      </w:pPr>
    </w:p>
    <w:p w14:paraId="6581CA14" w14:textId="5ED49F5A" w:rsidR="00C80BAC" w:rsidRPr="001E4742" w:rsidRDefault="00C80BAC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3F325AE0" w14:textId="77777777" w:rsidR="00472BC8" w:rsidRPr="001E4742" w:rsidRDefault="00755D22" w:rsidP="001E4742">
      <w:p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>5.6</w:t>
      </w:r>
      <w:r w:rsidR="00472BC8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. USTALENIA W ZAKRESIE WYKONYWANIA BIEŻĄCYCH PRAC BUD </w:t>
      </w:r>
    </w:p>
    <w:p w14:paraId="09D515A6" w14:textId="77777777" w:rsidR="00472BC8" w:rsidRPr="001E4742" w:rsidRDefault="00472BC8" w:rsidP="001E474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 ramach realizacji umowy Wykonawca powinien być przygotowany na realizację wszystkich prac wskazanych w tabeli „Kosztorys ofertowy”. </w:t>
      </w:r>
    </w:p>
    <w:p w14:paraId="4EAC45B7" w14:textId="77777777" w:rsidR="008050FE" w:rsidRPr="001E4742" w:rsidRDefault="008050FE" w:rsidP="001E4742">
      <w:pPr>
        <w:pStyle w:val="Akapitzlist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41FB511A" w14:textId="77777777" w:rsidR="00472BC8" w:rsidRPr="001E4742" w:rsidRDefault="00472BC8" w:rsidP="001E474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Poszczególne pozycje zlecane będą przez Zamawiającego w</w:t>
      </w:r>
      <w:r w:rsidR="0027720A" w:rsidRPr="001E4742">
        <w:rPr>
          <w:rFonts w:ascii="Verdana" w:eastAsiaTheme="minorHAnsi" w:hAnsi="Verdana"/>
          <w:sz w:val="20"/>
          <w:szCs w:val="20"/>
          <w:lang w:eastAsia="en-US"/>
        </w:rPr>
        <w:t xml:space="preserve"> ramach bieżących potrze</w:t>
      </w:r>
      <w:r w:rsidR="005368E2" w:rsidRPr="001E4742">
        <w:rPr>
          <w:rFonts w:ascii="Verdana" w:eastAsiaTheme="minorHAnsi" w:hAnsi="Verdana"/>
          <w:sz w:val="20"/>
          <w:szCs w:val="20"/>
          <w:lang w:eastAsia="en-US"/>
        </w:rPr>
        <w:t>b.</w:t>
      </w:r>
    </w:p>
    <w:p w14:paraId="61632131" w14:textId="49C5365B" w:rsidR="00780E23" w:rsidRPr="001E4742" w:rsidRDefault="00472BC8" w:rsidP="001E474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Zamawiający nie gwarantuje zrealizowania zakładanego w przedmiarach całego zakresu prac. Prace zlecane będą w zakresie niezbędnym do prawidłowego utrzymania dróg </w:t>
      </w:r>
      <w:r w:rsidR="000B5A8F">
        <w:rPr>
          <w:rFonts w:ascii="Verdana" w:eastAsiaTheme="minorHAnsi" w:hAnsi="Verdana"/>
          <w:sz w:val="20"/>
          <w:szCs w:val="20"/>
          <w:lang w:eastAsia="en-US"/>
        </w:rPr>
        <w:t xml:space="preserve">        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i uzależnione będą od rzeczy</w:t>
      </w:r>
      <w:r w:rsidR="0027720A" w:rsidRPr="001E4742">
        <w:rPr>
          <w:rFonts w:ascii="Verdana" w:eastAsiaTheme="minorHAnsi" w:hAnsi="Verdana"/>
          <w:sz w:val="20"/>
          <w:szCs w:val="20"/>
          <w:lang w:eastAsia="en-US"/>
        </w:rPr>
        <w:t xml:space="preserve">wistych potrzeb Zamawiającego oraz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wysokości środków finansowych jakie będzie miał </w:t>
      </w:r>
      <w:r w:rsidR="005368E2" w:rsidRPr="001E4742">
        <w:rPr>
          <w:rFonts w:ascii="Verdana" w:eastAsiaTheme="minorHAnsi" w:hAnsi="Verdana"/>
          <w:sz w:val="20"/>
          <w:szCs w:val="20"/>
          <w:lang w:eastAsia="en-US"/>
        </w:rPr>
        <w:t xml:space="preserve">do dyspozycji </w:t>
      </w:r>
      <w:r w:rsidR="009C762B" w:rsidRPr="001E4742">
        <w:rPr>
          <w:rFonts w:ascii="Verdana" w:eastAsiaTheme="minorHAnsi" w:hAnsi="Verdana"/>
          <w:sz w:val="20"/>
          <w:szCs w:val="20"/>
          <w:lang w:eastAsia="en-US"/>
        </w:rPr>
        <w:t>w danym roku kalendarzowym</w:t>
      </w:r>
      <w:r w:rsidR="005368E2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</w:p>
    <w:p w14:paraId="32FD5155" w14:textId="77777777" w:rsidR="00780E23" w:rsidRPr="001E4742" w:rsidRDefault="00780E23" w:rsidP="001E474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3B25FF5F" w14:textId="77777777" w:rsidR="00472BC8" w:rsidRPr="001E4742" w:rsidRDefault="00472BC8" w:rsidP="001E474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 przypadku nie </w:t>
      </w:r>
      <w:r w:rsidR="008050FE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wystąpienia potrzeby wykonywania danej pozycji lub braku środków na jej wykonanie Zamawiający zastrzega sobie prawo do jej niezlecania. </w:t>
      </w:r>
    </w:p>
    <w:p w14:paraId="3BC2C304" w14:textId="77777777" w:rsidR="00472BC8" w:rsidRPr="001E4742" w:rsidRDefault="00472BC8" w:rsidP="001E474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 przypadku konieczności wykonania prac w z</w:t>
      </w:r>
      <w:r w:rsidR="0027720A" w:rsidRPr="001E4742">
        <w:rPr>
          <w:rFonts w:ascii="Verdana" w:eastAsiaTheme="minorHAnsi" w:hAnsi="Verdana"/>
          <w:sz w:val="20"/>
          <w:szCs w:val="20"/>
          <w:lang w:eastAsia="en-US"/>
        </w:rPr>
        <w:t>akresie wyższym niż określony w 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pozycjach przedmiaru, </w:t>
      </w:r>
      <w:r w:rsidR="00B83B27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Wykonawca zobo</w:t>
      </w:r>
      <w:r w:rsidR="0027720A" w:rsidRPr="001E4742">
        <w:rPr>
          <w:rFonts w:ascii="Verdana" w:eastAsiaTheme="minorHAnsi" w:hAnsi="Verdana"/>
          <w:sz w:val="20"/>
          <w:szCs w:val="20"/>
          <w:lang w:eastAsia="en-US"/>
        </w:rPr>
        <w:t>wiązany jest do ich wykonania z 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zachowaniem tych samych cen jednostkowych. </w:t>
      </w:r>
    </w:p>
    <w:p w14:paraId="39C052AF" w14:textId="77777777" w:rsidR="008050FE" w:rsidRPr="001E4742" w:rsidRDefault="008050FE" w:rsidP="001E4742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2230E270" w14:textId="78CDD8CE" w:rsidR="00472BC8" w:rsidRPr="001E4742" w:rsidRDefault="00472BC8" w:rsidP="001E474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Realizacja prac utrzymaniowych będzie odbywała się zgodnie z zasadami określonymi </w:t>
      </w:r>
      <w:r w:rsidR="000B5A8F">
        <w:rPr>
          <w:rFonts w:ascii="Verdana" w:eastAsiaTheme="minorHAnsi" w:hAnsi="Verdana"/>
          <w:sz w:val="20"/>
          <w:szCs w:val="20"/>
          <w:lang w:eastAsia="en-US"/>
        </w:rPr>
        <w:t xml:space="preserve">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 punkcie „Ustalenia organizacyjne”. </w:t>
      </w:r>
    </w:p>
    <w:p w14:paraId="486B9484" w14:textId="77777777" w:rsidR="008050FE" w:rsidRPr="001E4742" w:rsidRDefault="008050FE" w:rsidP="001E4742">
      <w:pPr>
        <w:pStyle w:val="Akapitzlist"/>
        <w:autoSpaceDE w:val="0"/>
        <w:autoSpaceDN w:val="0"/>
        <w:adjustRightInd w:val="0"/>
        <w:spacing w:line="276" w:lineRule="auto"/>
        <w:ind w:left="720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622D5DC6" w14:textId="77777777" w:rsidR="00472BC8" w:rsidRPr="001E4742" w:rsidRDefault="00472BC8" w:rsidP="001E474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Roboty należy wykonywać z należytą starannośc</w:t>
      </w:r>
      <w:r w:rsidR="0027720A" w:rsidRPr="001E4742">
        <w:rPr>
          <w:rFonts w:ascii="Verdana" w:eastAsiaTheme="minorHAnsi" w:hAnsi="Verdana"/>
          <w:sz w:val="20"/>
          <w:szCs w:val="20"/>
          <w:lang w:eastAsia="en-US"/>
        </w:rPr>
        <w:t>ią, z zachowaniem technologii i 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warunków realizacji zgodnych z opisem zawartym w Specyfikacjach Technicznych. </w:t>
      </w:r>
    </w:p>
    <w:p w14:paraId="01735C43" w14:textId="77777777" w:rsidR="008050FE" w:rsidRPr="001E4742" w:rsidRDefault="008050FE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12181B2A" w14:textId="3BF73271" w:rsidR="00472BC8" w:rsidRPr="001E4742" w:rsidRDefault="00975DAE" w:rsidP="001E4742">
      <w:p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>5.7</w:t>
      </w:r>
      <w:r w:rsidR="00472BC8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. USTALENIA W ZAKRESIE WYKONYWANIA PRAC W TRYBIE AWARYJNYM </w:t>
      </w:r>
    </w:p>
    <w:p w14:paraId="41D6E1D1" w14:textId="77777777" w:rsidR="00472BC8" w:rsidRPr="001E4742" w:rsidRDefault="00472BC8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b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sz w:val="20"/>
          <w:szCs w:val="20"/>
          <w:lang w:eastAsia="en-US"/>
        </w:rPr>
        <w:t xml:space="preserve">Asortyment prac wykonywanych w systemie awaryjnym: </w:t>
      </w:r>
    </w:p>
    <w:p w14:paraId="16020647" w14:textId="644F4B17" w:rsidR="00226550" w:rsidRPr="00412B2C" w:rsidRDefault="00472BC8" w:rsidP="00412B2C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18" w:line="276" w:lineRule="auto"/>
        <w:ind w:left="709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wypadek, kolizja drogowa, zdarzenie nadzwyczajne, katastrofa budowlana, </w:t>
      </w:r>
    </w:p>
    <w:p w14:paraId="66B7893D" w14:textId="00BFCEA7" w:rsidR="00A0754D" w:rsidRPr="001E4742" w:rsidRDefault="00BD402E" w:rsidP="001E4742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zabezpieczenie możliwości dostępu osób trzecich do urządzeń pod napięciem lub po kontakcie z właściwym ZE wyłączenie napięcia.</w:t>
      </w:r>
    </w:p>
    <w:p w14:paraId="46477C66" w14:textId="77777777" w:rsidR="00972E4E" w:rsidRPr="001E4742" w:rsidRDefault="00972E4E" w:rsidP="001E4742">
      <w:pPr>
        <w:pStyle w:val="Akapitzlist"/>
        <w:autoSpaceDE w:val="0"/>
        <w:autoSpaceDN w:val="0"/>
        <w:adjustRightInd w:val="0"/>
        <w:spacing w:line="276" w:lineRule="auto"/>
        <w:ind w:left="567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155F0D42" w14:textId="77777777" w:rsidR="0025526C" w:rsidRPr="001E4742" w:rsidRDefault="0025526C" w:rsidP="001E4742">
      <w:pPr>
        <w:pStyle w:val="Akapitzlist"/>
        <w:spacing w:line="276" w:lineRule="auto"/>
        <w:ind w:left="0"/>
        <w:jc w:val="both"/>
        <w:rPr>
          <w:rFonts w:ascii="Verdana" w:eastAsia="Calibri" w:hAnsi="Verdana"/>
          <w:b/>
          <w:sz w:val="20"/>
          <w:szCs w:val="20"/>
          <w:lang w:eastAsia="en-US"/>
        </w:rPr>
      </w:pPr>
      <w:r w:rsidRPr="001E4742">
        <w:rPr>
          <w:rFonts w:ascii="Verdana" w:eastAsia="Calibri" w:hAnsi="Verdana"/>
          <w:b/>
          <w:sz w:val="20"/>
          <w:szCs w:val="20"/>
          <w:lang w:eastAsia="en-US"/>
        </w:rPr>
        <w:t>U</w:t>
      </w:r>
      <w:r w:rsidR="009F7213" w:rsidRPr="001E4742">
        <w:rPr>
          <w:rFonts w:ascii="Verdana" w:eastAsia="Calibri" w:hAnsi="Verdana"/>
          <w:b/>
          <w:sz w:val="20"/>
          <w:szCs w:val="20"/>
          <w:lang w:eastAsia="en-US"/>
        </w:rPr>
        <w:t>WAGI</w:t>
      </w:r>
      <w:r w:rsidRPr="001E4742">
        <w:rPr>
          <w:rFonts w:ascii="Verdana" w:eastAsia="Calibri" w:hAnsi="Verdana"/>
          <w:b/>
          <w:sz w:val="20"/>
          <w:szCs w:val="20"/>
          <w:lang w:eastAsia="en-US"/>
        </w:rPr>
        <w:t>:</w:t>
      </w:r>
    </w:p>
    <w:p w14:paraId="042BE440" w14:textId="1555E19D" w:rsidR="0025526C" w:rsidRPr="001E4742" w:rsidRDefault="0025526C" w:rsidP="001E474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Wykonawcy zobowiązani są do zawarcia umów na utylizację materiałów zgodnie </w:t>
      </w:r>
      <w:r w:rsidR="000B5A8F">
        <w:rPr>
          <w:rFonts w:ascii="Verdana" w:eastAsiaTheme="minorHAnsi" w:hAnsi="Verdana"/>
          <w:sz w:val="20"/>
          <w:szCs w:val="20"/>
          <w:lang w:eastAsia="en-US"/>
        </w:rPr>
        <w:t xml:space="preserve">            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z obowiązującymi przepisami</w:t>
      </w:r>
      <w:r w:rsidRPr="00331C64">
        <w:rPr>
          <w:rFonts w:ascii="Verdana" w:eastAsiaTheme="minorHAnsi" w:hAnsi="Verdana"/>
          <w:sz w:val="20"/>
          <w:szCs w:val="20"/>
          <w:lang w:eastAsia="en-US"/>
        </w:rPr>
        <w:t>.</w:t>
      </w:r>
    </w:p>
    <w:p w14:paraId="0966CA00" w14:textId="77777777" w:rsidR="008E14F4" w:rsidRPr="001E4742" w:rsidRDefault="008E14F4" w:rsidP="001E4742">
      <w:pPr>
        <w:pStyle w:val="Akapitzlist"/>
        <w:numPr>
          <w:ilvl w:val="0"/>
          <w:numId w:val="22"/>
        </w:numPr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Prace realizowane w trybie awaryjnym powinny być przeprowadzane w dwóch etapach:</w:t>
      </w:r>
    </w:p>
    <w:p w14:paraId="476004C4" w14:textId="1556E661" w:rsidR="008E14F4" w:rsidRPr="001E4742" w:rsidRDefault="008E14F4" w:rsidP="001E4742">
      <w:pPr>
        <w:pStyle w:val="Zwykytekst"/>
        <w:spacing w:before="120" w:line="276" w:lineRule="auto"/>
        <w:ind w:left="1134" w:hanging="283"/>
        <w:jc w:val="both"/>
        <w:rPr>
          <w:rFonts w:ascii="Verdana" w:hAnsi="Verdana"/>
          <w:b/>
        </w:rPr>
      </w:pPr>
      <w:r w:rsidRPr="001E4742">
        <w:rPr>
          <w:rFonts w:ascii="Verdana" w:hAnsi="Verdana"/>
          <w:b/>
        </w:rPr>
        <w:t xml:space="preserve">a) etap I – </w:t>
      </w:r>
      <w:r w:rsidRPr="001E4742">
        <w:rPr>
          <w:rFonts w:ascii="Verdana" w:hAnsi="Verdana"/>
          <w:b/>
          <w:u w:val="single"/>
        </w:rPr>
        <w:t>zabezpieczenie miejsca zdarzenia awaryjnego</w:t>
      </w:r>
    </w:p>
    <w:p w14:paraId="57E919C4" w14:textId="5B920599" w:rsidR="008E14F4" w:rsidRPr="001E4742" w:rsidRDefault="008E14F4" w:rsidP="001E4742">
      <w:pPr>
        <w:pStyle w:val="Zwykytekst"/>
        <w:spacing w:before="120" w:line="276" w:lineRule="auto"/>
        <w:ind w:left="1134"/>
        <w:jc w:val="both"/>
        <w:rPr>
          <w:rFonts w:ascii="Verdana" w:hAnsi="Verdana"/>
        </w:rPr>
      </w:pPr>
      <w:r w:rsidRPr="001E4742">
        <w:rPr>
          <w:rFonts w:ascii="Verdana" w:hAnsi="Verdana"/>
        </w:rPr>
        <w:t>Zamawiający wymaga, dla dróg objętych niniejszym zamówieniem, wstawiennictwa na miejscu zdarzenia awaryjnego i rozpoczęcia prac związanych z zabezpieczeniem przez Wykonawcę zdarzenia awaryjnego na drodze bezzwłocznie.</w:t>
      </w:r>
    </w:p>
    <w:p w14:paraId="248E5204" w14:textId="77777777" w:rsidR="008E14F4" w:rsidRPr="001E4742" w:rsidRDefault="008E14F4" w:rsidP="001E4742">
      <w:pPr>
        <w:pStyle w:val="Zwykytekst"/>
        <w:spacing w:before="120" w:line="276" w:lineRule="auto"/>
        <w:ind w:left="1134"/>
        <w:jc w:val="both"/>
        <w:rPr>
          <w:rFonts w:ascii="Verdana" w:hAnsi="Verdana"/>
        </w:rPr>
      </w:pPr>
      <w:r w:rsidRPr="001E4742">
        <w:rPr>
          <w:rFonts w:ascii="Verdana" w:hAnsi="Verdana"/>
        </w:rPr>
        <w:t>Zabezpieczenie miejsca zdarzenia awaryjnego powinno być wykonane w sposób zapewniający bezpieczeństwo ruchu drogowego oraz bezpieczeństwo konstrukcji.</w:t>
      </w:r>
    </w:p>
    <w:p w14:paraId="40919C3D" w14:textId="77777777" w:rsidR="005854F4" w:rsidRPr="001E4742" w:rsidRDefault="005854F4" w:rsidP="001E4742">
      <w:pPr>
        <w:pStyle w:val="Zwykytekst"/>
        <w:spacing w:before="120" w:line="276" w:lineRule="auto"/>
        <w:ind w:left="1134"/>
        <w:jc w:val="both"/>
        <w:rPr>
          <w:rFonts w:ascii="Verdana" w:hAnsi="Verdana"/>
        </w:rPr>
      </w:pPr>
    </w:p>
    <w:p w14:paraId="5EF6DEB7" w14:textId="41D0DC19" w:rsidR="008E14F4" w:rsidRPr="001E4742" w:rsidRDefault="008E14F4" w:rsidP="001E4742">
      <w:pPr>
        <w:pStyle w:val="Zwykytekst"/>
        <w:spacing w:before="120" w:line="276" w:lineRule="auto"/>
        <w:ind w:left="1134" w:hanging="283"/>
        <w:jc w:val="both"/>
        <w:rPr>
          <w:rFonts w:ascii="Verdana" w:hAnsi="Verdana"/>
          <w:b/>
        </w:rPr>
      </w:pPr>
      <w:r w:rsidRPr="001E4742">
        <w:rPr>
          <w:rFonts w:ascii="Verdana" w:hAnsi="Verdana"/>
          <w:b/>
        </w:rPr>
        <w:t xml:space="preserve">b) etap II – </w:t>
      </w:r>
      <w:r w:rsidRPr="001E4742">
        <w:rPr>
          <w:rFonts w:ascii="Verdana" w:hAnsi="Verdana"/>
          <w:b/>
          <w:u w:val="single"/>
        </w:rPr>
        <w:t>likwidacja zagrożenia</w:t>
      </w:r>
    </w:p>
    <w:p w14:paraId="3FCAF490" w14:textId="4211D898" w:rsidR="008E14F4" w:rsidRPr="001E4742" w:rsidRDefault="008E14F4" w:rsidP="001E4742">
      <w:pPr>
        <w:pStyle w:val="Zwykytekst"/>
        <w:spacing w:before="120" w:line="276" w:lineRule="auto"/>
        <w:ind w:left="1134"/>
        <w:jc w:val="both"/>
        <w:rPr>
          <w:rFonts w:ascii="Verdana" w:hAnsi="Verdana"/>
        </w:rPr>
      </w:pPr>
      <w:r w:rsidRPr="001E4742">
        <w:rPr>
          <w:rFonts w:ascii="Verdana" w:hAnsi="Verdana"/>
        </w:rPr>
        <w:t xml:space="preserve">Likwidację zagrożenia należy dokonać  w czasie niezbędnym do jego realizacji </w:t>
      </w:r>
      <w:r w:rsidR="003168B9">
        <w:rPr>
          <w:rFonts w:ascii="Verdana" w:hAnsi="Verdana"/>
        </w:rPr>
        <w:t xml:space="preserve">              </w:t>
      </w:r>
      <w:r w:rsidRPr="001E4742">
        <w:rPr>
          <w:rFonts w:ascii="Verdana" w:hAnsi="Verdana"/>
        </w:rPr>
        <w:t>i adekwatnym do skali awarii. Niezależnie jednak od długości czasu trwania należy trwale zabezpieczyć miejsce zdarzenia do czasu, aż zagrożenie zostanie całkowicie usunięte.</w:t>
      </w:r>
    </w:p>
    <w:p w14:paraId="6815203C" w14:textId="60313A2F" w:rsidR="008E14F4" w:rsidRPr="001E4742" w:rsidRDefault="008E14F4" w:rsidP="001E4742">
      <w:pPr>
        <w:pStyle w:val="Zwykytekst"/>
        <w:spacing w:before="120" w:line="276" w:lineRule="auto"/>
        <w:ind w:left="1134"/>
        <w:jc w:val="both"/>
        <w:rPr>
          <w:rFonts w:ascii="Verdana" w:hAnsi="Verdana"/>
        </w:rPr>
      </w:pPr>
      <w:r w:rsidRPr="001E4742">
        <w:rPr>
          <w:rFonts w:ascii="Verdana" w:hAnsi="Verdana"/>
        </w:rPr>
        <w:t>Likwidacja zagrożenia polegać będzie na fizycznym usunięciu zagrożenia.</w:t>
      </w:r>
    </w:p>
    <w:p w14:paraId="0D829B88" w14:textId="77777777" w:rsidR="00882F6D" w:rsidRPr="001E4742" w:rsidRDefault="00882F6D" w:rsidP="001E4742">
      <w:pPr>
        <w:pStyle w:val="Akapitzlist1"/>
        <w:autoSpaceDE w:val="0"/>
        <w:autoSpaceDN w:val="0"/>
        <w:adjustRightInd w:val="0"/>
        <w:spacing w:line="276" w:lineRule="auto"/>
        <w:ind w:left="0"/>
        <w:jc w:val="both"/>
        <w:rPr>
          <w:rFonts w:ascii="Verdana" w:hAnsi="Verdana"/>
          <w:sz w:val="20"/>
          <w:szCs w:val="20"/>
          <w:lang w:eastAsia="en-US"/>
        </w:rPr>
      </w:pPr>
    </w:p>
    <w:p w14:paraId="66955BF0" w14:textId="77777777" w:rsidR="00472BC8" w:rsidRPr="001E4742" w:rsidRDefault="009F7213" w:rsidP="001E4742">
      <w:p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lastRenderedPageBreak/>
        <w:t>5.8</w:t>
      </w:r>
      <w:r w:rsidR="00472BC8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. USTALENIA EKONOMICZNE </w:t>
      </w:r>
    </w:p>
    <w:p w14:paraId="0AF4F47C" w14:textId="30510FE2" w:rsidR="00C80BAC" w:rsidRPr="001E4742" w:rsidRDefault="00472BC8" w:rsidP="001E474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Rozliczenia wykonanych </w:t>
      </w:r>
      <w:r w:rsidR="00C80BAC" w:rsidRPr="001E4742">
        <w:rPr>
          <w:rFonts w:ascii="Verdana" w:hAnsi="Verdana"/>
          <w:sz w:val="20"/>
          <w:szCs w:val="20"/>
        </w:rPr>
        <w:t xml:space="preserve">robót i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usług dokonywane będą w oparciu o ceny jednostkowe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z podziałem na pozycje przewidziane kosztorysem ofertowym. </w:t>
      </w:r>
      <w:r w:rsidR="00C80BAC" w:rsidRPr="001E4742">
        <w:rPr>
          <w:rFonts w:ascii="Verdana" w:hAnsi="Verdana"/>
          <w:sz w:val="20"/>
          <w:szCs w:val="20"/>
        </w:rPr>
        <w:t xml:space="preserve">Rozliczenia wykonanych robót i usług dokonywane będą w oparciu o ceny jednostkowe z Oferty Wykonawcy </w:t>
      </w:r>
      <w:r w:rsidR="003168B9">
        <w:rPr>
          <w:rFonts w:ascii="Verdana" w:hAnsi="Verdana"/>
          <w:sz w:val="20"/>
          <w:szCs w:val="20"/>
        </w:rPr>
        <w:t xml:space="preserve">           </w:t>
      </w:r>
      <w:r w:rsidR="00C80BAC" w:rsidRPr="001E4742">
        <w:rPr>
          <w:rFonts w:ascii="Verdana" w:hAnsi="Verdana"/>
          <w:sz w:val="20"/>
          <w:szCs w:val="20"/>
        </w:rPr>
        <w:t xml:space="preserve">z podziałem na pozycje przewidziane kosztorysem ofertowym w oparciu o ceny jednostkowe z Oferty Wykonawcy w systemie rozliczeń miesięcznych. </w:t>
      </w:r>
    </w:p>
    <w:p w14:paraId="7253FAE8" w14:textId="77777777" w:rsidR="00882F6D" w:rsidRPr="001E4742" w:rsidRDefault="00882F6D" w:rsidP="001E4742">
      <w:pPr>
        <w:pStyle w:val="Akapitzlist"/>
        <w:autoSpaceDE w:val="0"/>
        <w:autoSpaceDN w:val="0"/>
        <w:adjustRightInd w:val="0"/>
        <w:spacing w:after="18" w:line="276" w:lineRule="auto"/>
        <w:ind w:left="720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1ACD8986" w14:textId="0BEDA756" w:rsidR="00472BC8" w:rsidRPr="001E4742" w:rsidRDefault="00472BC8" w:rsidP="001E4742">
      <w:pPr>
        <w:pStyle w:val="Zwykytekst"/>
        <w:numPr>
          <w:ilvl w:val="0"/>
          <w:numId w:val="6"/>
        </w:numPr>
        <w:spacing w:before="120" w:line="276" w:lineRule="auto"/>
        <w:jc w:val="both"/>
        <w:rPr>
          <w:rFonts w:ascii="Verdana" w:hAnsi="Verdana"/>
        </w:rPr>
      </w:pPr>
      <w:r w:rsidRPr="001E4742">
        <w:rPr>
          <w:rFonts w:ascii="Verdana" w:eastAsiaTheme="minorHAnsi" w:hAnsi="Verdana"/>
          <w:lang w:eastAsia="en-US"/>
        </w:rPr>
        <w:t xml:space="preserve">W cenach jednostkowych poszczególnych asortymentów prac należy wkalkulować koszty wszystkich czynności wymienionych w ustaleniach organizacyjnych i ustaleniach </w:t>
      </w:r>
      <w:r w:rsidR="003168B9">
        <w:rPr>
          <w:rFonts w:ascii="Verdana" w:eastAsiaTheme="minorHAnsi" w:hAnsi="Verdana"/>
          <w:lang w:eastAsia="en-US"/>
        </w:rPr>
        <w:t xml:space="preserve">                </w:t>
      </w:r>
      <w:r w:rsidRPr="001E4742">
        <w:rPr>
          <w:rFonts w:ascii="Verdana" w:eastAsiaTheme="minorHAnsi" w:hAnsi="Verdana"/>
          <w:lang w:eastAsia="en-US"/>
        </w:rPr>
        <w:t>w zakresie prowadzenia prac. Ceny jednostkowe robót i usług pozosta</w:t>
      </w:r>
      <w:r w:rsidR="000424D0" w:rsidRPr="001E4742">
        <w:rPr>
          <w:rFonts w:ascii="Verdana" w:eastAsiaTheme="minorHAnsi" w:hAnsi="Verdana"/>
          <w:lang w:eastAsia="en-US"/>
        </w:rPr>
        <w:t xml:space="preserve">ją takie same </w:t>
      </w:r>
      <w:r w:rsidR="003168B9">
        <w:rPr>
          <w:rFonts w:ascii="Verdana" w:eastAsiaTheme="minorHAnsi" w:hAnsi="Verdana"/>
          <w:lang w:eastAsia="en-US"/>
        </w:rPr>
        <w:t xml:space="preserve">          </w:t>
      </w:r>
      <w:r w:rsidR="000424D0" w:rsidRPr="001E4742">
        <w:rPr>
          <w:rFonts w:ascii="Verdana" w:eastAsiaTheme="minorHAnsi" w:hAnsi="Verdana"/>
          <w:lang w:eastAsia="en-US"/>
        </w:rPr>
        <w:t xml:space="preserve">w trakcie całego </w:t>
      </w:r>
      <w:r w:rsidRPr="001E4742">
        <w:rPr>
          <w:rFonts w:ascii="Verdana" w:eastAsiaTheme="minorHAnsi" w:hAnsi="Verdana"/>
          <w:lang w:eastAsia="en-US"/>
        </w:rPr>
        <w:t>okresu obowiązywania umowy niezależnie do ilości osób i sprzętu potrzebnych do ich wykonania, miejsca ich wykonywania i zakresu zlecenia oraz okresu, w jakim prace są wykonywane (dni powszednie, dni świąteczne) czy pory dnia</w:t>
      </w:r>
      <w:r w:rsidR="008576DB" w:rsidRPr="001E4742">
        <w:rPr>
          <w:rFonts w:ascii="Verdana" w:hAnsi="Verdana"/>
        </w:rPr>
        <w:t>.</w:t>
      </w:r>
      <w:r w:rsidRPr="001E4742">
        <w:rPr>
          <w:rFonts w:ascii="Verdana" w:eastAsiaTheme="minorHAnsi" w:hAnsi="Verdana"/>
          <w:lang w:eastAsia="en-US"/>
        </w:rPr>
        <w:t xml:space="preserve"> </w:t>
      </w:r>
    </w:p>
    <w:p w14:paraId="5A219B3E" w14:textId="77777777" w:rsidR="00882F6D" w:rsidRPr="001E4742" w:rsidRDefault="00882F6D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564D70E4" w14:textId="77777777" w:rsidR="00DD51DA" w:rsidRPr="001E4742" w:rsidRDefault="00472BC8" w:rsidP="001E474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 cenach jednostkowych poszczególnych asortymentów prac należy wkalkulować koszty utylizacji </w:t>
      </w:r>
      <w:r w:rsidR="00882F6D" w:rsidRPr="001E4742">
        <w:rPr>
          <w:rFonts w:ascii="Verdana" w:eastAsiaTheme="minorHAnsi" w:hAnsi="Verdana"/>
          <w:sz w:val="20"/>
          <w:szCs w:val="20"/>
          <w:lang w:eastAsia="en-US"/>
        </w:rPr>
        <w:t xml:space="preserve">wszystkich wymaganych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materiałów </w:t>
      </w:r>
      <w:r w:rsidR="00882F6D" w:rsidRPr="001E4742">
        <w:rPr>
          <w:rFonts w:ascii="Verdana" w:eastAsiaTheme="minorHAnsi" w:hAnsi="Verdana"/>
          <w:sz w:val="20"/>
          <w:szCs w:val="20"/>
          <w:lang w:eastAsia="en-US"/>
        </w:rPr>
        <w:t xml:space="preserve">nie tylko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rozbiórkowych</w:t>
      </w:r>
      <w:r w:rsidR="00DE51CF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Rozliczenia ostateczne dokonywane będą na podstawie obmiarów powykonawczych, przy czym zakres prac nie może zostać przez Wykonawcę zwiększony poza poziom określony zleceniem bez uzgodnienia z Zamawiającym. </w:t>
      </w:r>
    </w:p>
    <w:p w14:paraId="73F0ACB9" w14:textId="77777777" w:rsidR="007F2513" w:rsidRPr="001E4742" w:rsidRDefault="007F2513" w:rsidP="001E4742">
      <w:pPr>
        <w:pStyle w:val="Akapitzlist"/>
        <w:spacing w:line="276" w:lineRule="auto"/>
        <w:rPr>
          <w:rFonts w:ascii="Verdana" w:eastAsiaTheme="minorHAnsi" w:hAnsi="Verdana"/>
          <w:sz w:val="20"/>
          <w:szCs w:val="20"/>
          <w:lang w:eastAsia="en-US"/>
        </w:rPr>
      </w:pPr>
    </w:p>
    <w:p w14:paraId="0CA1CDBB" w14:textId="23BCFC20" w:rsidR="00DB42B4" w:rsidRPr="001E4742" w:rsidRDefault="00DB42B4" w:rsidP="001E4742">
      <w:pPr>
        <w:pStyle w:val="Zwykytekst"/>
        <w:numPr>
          <w:ilvl w:val="0"/>
          <w:numId w:val="6"/>
        </w:numPr>
        <w:spacing w:before="120" w:line="276" w:lineRule="auto"/>
        <w:jc w:val="both"/>
        <w:rPr>
          <w:rFonts w:ascii="Verdana" w:hAnsi="Verdana"/>
        </w:rPr>
      </w:pPr>
      <w:r w:rsidRPr="001E4742">
        <w:rPr>
          <w:rFonts w:ascii="Verdana" w:hAnsi="Verdana"/>
        </w:rPr>
        <w:t>Cena jednostkowa za jednostkę obmiarową w tym. m.in. ryczałt miesięczny każdej pozycji kosztorysowej, będzie uwzględniać wszystkie czynności, wymagania i badania składające się na jej wykonanie, określone dla tej pozycji roboty lub usługi, w zakresie określonym dokumentacją kontraktową (</w:t>
      </w:r>
      <w:r w:rsidRPr="0019597F">
        <w:rPr>
          <w:rFonts w:ascii="Verdana" w:hAnsi="Verdana"/>
        </w:rPr>
        <w:t xml:space="preserve">Umowa wraz z załącznikami </w:t>
      </w:r>
      <w:r w:rsidR="0019597F" w:rsidRPr="0019597F">
        <w:rPr>
          <w:rFonts w:ascii="Verdana" w:hAnsi="Verdana"/>
        </w:rPr>
        <w:t>O</w:t>
      </w:r>
      <w:r w:rsidRPr="0019597F">
        <w:rPr>
          <w:rFonts w:ascii="Verdana" w:hAnsi="Verdana"/>
        </w:rPr>
        <w:t>PZ, SST</w:t>
      </w:r>
      <w:r w:rsidRPr="001E4742">
        <w:rPr>
          <w:rFonts w:ascii="Verdana" w:hAnsi="Verdana"/>
        </w:rPr>
        <w:t>) oraz wszelkie koszty wpływające na ceny jednostkowe i ostate</w:t>
      </w:r>
      <w:r w:rsidR="001A08C7">
        <w:rPr>
          <w:rFonts w:ascii="Verdana" w:hAnsi="Verdana"/>
        </w:rPr>
        <w:t>czną cenę ofertową, w tym m.in:</w:t>
      </w:r>
    </w:p>
    <w:p w14:paraId="365E2586" w14:textId="77777777" w:rsidR="00DB42B4" w:rsidRPr="001E4742" w:rsidRDefault="00DB42B4" w:rsidP="001E4742">
      <w:pPr>
        <w:pStyle w:val="tekstost"/>
        <w:numPr>
          <w:ilvl w:val="0"/>
          <w:numId w:val="38"/>
        </w:numPr>
        <w:spacing w:line="276" w:lineRule="auto"/>
        <w:ind w:left="993" w:hanging="284"/>
        <w:rPr>
          <w:rFonts w:ascii="Verdana" w:hAnsi="Verdana"/>
        </w:rPr>
      </w:pPr>
      <w:r w:rsidRPr="001E4742">
        <w:rPr>
          <w:rFonts w:ascii="Verdana" w:hAnsi="Verdana"/>
        </w:rPr>
        <w:t>robociznę bezpośrednią wraz z towarzyszącymi kosztami, ,</w:t>
      </w:r>
    </w:p>
    <w:p w14:paraId="54D24E0F" w14:textId="77777777" w:rsidR="00DB42B4" w:rsidRPr="001E4742" w:rsidRDefault="00DB42B4" w:rsidP="001E4742">
      <w:pPr>
        <w:pStyle w:val="tekstost"/>
        <w:numPr>
          <w:ilvl w:val="0"/>
          <w:numId w:val="38"/>
        </w:numPr>
        <w:spacing w:line="276" w:lineRule="auto"/>
        <w:ind w:left="993" w:hanging="284"/>
        <w:rPr>
          <w:rFonts w:ascii="Verdana" w:hAnsi="Verdana"/>
        </w:rPr>
      </w:pPr>
      <w:r w:rsidRPr="001E4742">
        <w:rPr>
          <w:rFonts w:ascii="Verdana" w:hAnsi="Verdana"/>
        </w:rPr>
        <w:t>wartość zużytych materiałów wraz z kosztami zakupu, magazynowania, ewentualnych ubytków i transportu na teren prowadzonych prac,</w:t>
      </w:r>
    </w:p>
    <w:p w14:paraId="23098120" w14:textId="77777777" w:rsidR="00DB42B4" w:rsidRPr="001E4742" w:rsidRDefault="00DB42B4" w:rsidP="001E4742">
      <w:pPr>
        <w:pStyle w:val="Zwykytekst"/>
        <w:numPr>
          <w:ilvl w:val="0"/>
          <w:numId w:val="38"/>
        </w:numPr>
        <w:spacing w:line="276" w:lineRule="auto"/>
        <w:ind w:left="993" w:hanging="284"/>
        <w:jc w:val="both"/>
        <w:rPr>
          <w:rFonts w:ascii="Verdana" w:hAnsi="Verdana"/>
        </w:rPr>
      </w:pPr>
      <w:r w:rsidRPr="001E4742">
        <w:rPr>
          <w:rFonts w:ascii="Verdana" w:hAnsi="Verdana"/>
        </w:rPr>
        <w:t>wartość pracy sprzętu (w tym pojazdów, maszyn, narzędzi, urządzeń pomocniczych, rusztowań, pomostów i innego sprzętu) wraz z towarzyszącymi kosztami (w tym m.in: kosztami ich sprowadzenia na teren prowadzonych prac, przemieszczania między stanowiskami pracy, montażem i demontażem, odwiezieniem, kosztami eksploatacji i innymi kosztami),</w:t>
      </w:r>
    </w:p>
    <w:p w14:paraId="3EAB5CC7" w14:textId="77777777" w:rsidR="00DB42B4" w:rsidRPr="001E4742" w:rsidRDefault="00DB42B4" w:rsidP="001E4742">
      <w:pPr>
        <w:pStyle w:val="tekstost"/>
        <w:numPr>
          <w:ilvl w:val="0"/>
          <w:numId w:val="38"/>
        </w:numPr>
        <w:spacing w:line="276" w:lineRule="auto"/>
        <w:ind w:left="993" w:hanging="284"/>
        <w:rPr>
          <w:rFonts w:ascii="Verdana" w:hAnsi="Verdana"/>
        </w:rPr>
      </w:pPr>
      <w:r w:rsidRPr="001E4742">
        <w:rPr>
          <w:rFonts w:ascii="Verdana" w:hAnsi="Verdana"/>
        </w:rPr>
        <w:t>wartość robót rozbiórkowych,</w:t>
      </w:r>
    </w:p>
    <w:p w14:paraId="4F1301F4" w14:textId="46161DBE" w:rsidR="00DB42B4" w:rsidRPr="001E4742" w:rsidRDefault="00DB42B4" w:rsidP="001E4742">
      <w:pPr>
        <w:pStyle w:val="Akapitzlist"/>
        <w:numPr>
          <w:ilvl w:val="0"/>
          <w:numId w:val="38"/>
        </w:numPr>
        <w:spacing w:line="276" w:lineRule="auto"/>
        <w:ind w:left="993" w:hanging="284"/>
        <w:contextualSpacing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koszty pośrednie (w tym koszty ogólne (a w tym m.in.: koszty dostosowania się do wymagań warunków Umowy, wymagań OPZ, wymagań ogólnych zawartych w SST DM-00.00.00, wymagań SST - wraz z załącznikami do tych dokumentów; koszty zarządu Wykonawcy, </w:t>
      </w:r>
      <w:r w:rsidR="00F1699E">
        <w:rPr>
          <w:rFonts w:ascii="Verdana" w:hAnsi="Verdana"/>
          <w:sz w:val="20"/>
          <w:szCs w:val="20"/>
        </w:rPr>
        <w:t>itp.</w:t>
      </w:r>
      <w:r w:rsidRPr="001E4742">
        <w:rPr>
          <w:rFonts w:ascii="Verdana" w:hAnsi="Verdana"/>
          <w:sz w:val="20"/>
          <w:szCs w:val="20"/>
        </w:rPr>
        <w:t>)</w:t>
      </w:r>
      <w:r w:rsidR="00F1699E">
        <w:rPr>
          <w:rFonts w:ascii="Verdana" w:hAnsi="Verdana"/>
          <w:sz w:val="20"/>
          <w:szCs w:val="20"/>
        </w:rPr>
        <w:t>)</w:t>
      </w:r>
      <w:r w:rsidRPr="001E4742">
        <w:rPr>
          <w:rFonts w:ascii="Verdana" w:hAnsi="Verdana"/>
          <w:sz w:val="20"/>
          <w:szCs w:val="20"/>
        </w:rPr>
        <w:t>,</w:t>
      </w:r>
    </w:p>
    <w:p w14:paraId="273EC84E" w14:textId="77777777" w:rsidR="00DB42B4" w:rsidRPr="001E4742" w:rsidRDefault="00DB42B4" w:rsidP="001E4742">
      <w:pPr>
        <w:pStyle w:val="Zwykytekst"/>
        <w:numPr>
          <w:ilvl w:val="0"/>
          <w:numId w:val="38"/>
        </w:numPr>
        <w:spacing w:line="276" w:lineRule="auto"/>
        <w:ind w:left="993" w:hanging="284"/>
        <w:jc w:val="both"/>
        <w:rPr>
          <w:rFonts w:ascii="Verdana" w:hAnsi="Verdana"/>
        </w:rPr>
      </w:pPr>
      <w:r w:rsidRPr="001E4742">
        <w:rPr>
          <w:rFonts w:ascii="Verdana" w:hAnsi="Verdana"/>
        </w:rPr>
        <w:t>zysk kalkulacyjny i ryzyko (a w tym ryzyko Wykonawcy z tytułu innych wydatków mogących wystąpić w czasie realizacji prac oraz w okresie gwarancyjnym),</w:t>
      </w:r>
    </w:p>
    <w:p w14:paraId="2E9729EF" w14:textId="77777777" w:rsidR="00DB42B4" w:rsidRPr="001E4742" w:rsidRDefault="00DB42B4" w:rsidP="001E4742">
      <w:pPr>
        <w:pStyle w:val="Zwykytekst"/>
        <w:numPr>
          <w:ilvl w:val="0"/>
          <w:numId w:val="38"/>
        </w:numPr>
        <w:spacing w:line="276" w:lineRule="auto"/>
        <w:ind w:left="993" w:hanging="284"/>
        <w:jc w:val="both"/>
        <w:rPr>
          <w:rFonts w:ascii="Verdana" w:hAnsi="Verdana"/>
        </w:rPr>
      </w:pPr>
      <w:r w:rsidRPr="001E4742">
        <w:rPr>
          <w:rFonts w:ascii="Verdana" w:hAnsi="Verdana"/>
        </w:rPr>
        <w:t>koszty koncesyjne,</w:t>
      </w:r>
    </w:p>
    <w:p w14:paraId="7830883E" w14:textId="77777777" w:rsidR="00DB42B4" w:rsidRPr="001E4742" w:rsidRDefault="00DB42B4" w:rsidP="001E4742">
      <w:pPr>
        <w:pStyle w:val="tekstost"/>
        <w:numPr>
          <w:ilvl w:val="0"/>
          <w:numId w:val="38"/>
        </w:numPr>
        <w:spacing w:line="276" w:lineRule="auto"/>
        <w:ind w:left="993" w:hanging="284"/>
        <w:rPr>
          <w:rFonts w:ascii="Verdana" w:hAnsi="Verdana"/>
        </w:rPr>
      </w:pPr>
      <w:r w:rsidRPr="001E4742">
        <w:rPr>
          <w:rFonts w:ascii="Verdana" w:hAnsi="Verdana"/>
        </w:rPr>
        <w:t>podatki obliczone zgodnie z obowiązującymi przepisami,</w:t>
      </w:r>
    </w:p>
    <w:p w14:paraId="78E7AB3B" w14:textId="0EB334A9" w:rsidR="00DB42B4" w:rsidRPr="001E4742" w:rsidRDefault="00DB42B4" w:rsidP="001E4742">
      <w:pPr>
        <w:pStyle w:val="Zwykytekst"/>
        <w:numPr>
          <w:ilvl w:val="0"/>
          <w:numId w:val="38"/>
        </w:numPr>
        <w:spacing w:line="276" w:lineRule="auto"/>
        <w:ind w:left="993" w:hanging="284"/>
        <w:jc w:val="both"/>
        <w:rPr>
          <w:rFonts w:ascii="Verdana" w:eastAsiaTheme="minorHAnsi" w:hAnsi="Verdana"/>
          <w:lang w:eastAsia="en-US"/>
        </w:rPr>
      </w:pPr>
      <w:r w:rsidRPr="001E4742">
        <w:rPr>
          <w:rFonts w:ascii="Verdana" w:hAnsi="Verdana"/>
        </w:rPr>
        <w:t>inne koszty: Koszty związane z dostosowania się do wymagań Umowy, wymagań OPZ, wymagań ogólnych zawartych w SST DM-00.00.00, wymagań SST wraz z załącznikami do tych dokumentów, obejmuje wszystkie warunki określone w tych dokumentach, a nie wyszczególnione w kosztorysie (np.: koszty ubezpieczenia i zabezpieczenia robót, koszty tymczasowej organizacji ruchu, zaplecza Wykonawcy, badań laboratoryjnych, koszty wywozu, utylizacji i składowania odpadów, koszty przejazdu płatnymi odcinkami dróg itp.).</w:t>
      </w:r>
    </w:p>
    <w:p w14:paraId="6AA0E83F" w14:textId="5D2F48D4" w:rsidR="00DB42B4" w:rsidRPr="001E4742" w:rsidRDefault="00DB42B4" w:rsidP="001E4742">
      <w:pPr>
        <w:pStyle w:val="Zwykytekst"/>
        <w:numPr>
          <w:ilvl w:val="0"/>
          <w:numId w:val="38"/>
        </w:numPr>
        <w:spacing w:line="276" w:lineRule="auto"/>
        <w:ind w:left="993" w:hanging="284"/>
        <w:jc w:val="both"/>
        <w:rPr>
          <w:rFonts w:ascii="Verdana" w:eastAsiaTheme="minorHAnsi" w:hAnsi="Verdana"/>
          <w:lang w:eastAsia="en-US"/>
        </w:rPr>
      </w:pPr>
      <w:r w:rsidRPr="001E4742">
        <w:rPr>
          <w:rFonts w:ascii="Verdana" w:hAnsi="Verdana"/>
        </w:rPr>
        <w:lastRenderedPageBreak/>
        <w:t xml:space="preserve">inne koszty niezbędne do realizacji przedmiotu Umowy: Koszty związane </w:t>
      </w:r>
      <w:r w:rsidR="003168B9">
        <w:rPr>
          <w:rFonts w:ascii="Verdana" w:hAnsi="Verdana"/>
        </w:rPr>
        <w:t xml:space="preserve">                          </w:t>
      </w:r>
      <w:r w:rsidRPr="001E4742">
        <w:rPr>
          <w:rFonts w:ascii="Verdana" w:hAnsi="Verdana"/>
        </w:rPr>
        <w:t xml:space="preserve">z dostosowania się do wymagań Umowy, wymagań OPZ, wymagań ogólnych zawartych w DM-00.00.00, wymagań SST wraz z załącznikami do tych dokumentów, obejmuje wszystkie warunki określone w tych dokumentach, a nie wyszczególnione </w:t>
      </w:r>
      <w:r w:rsidR="003168B9">
        <w:rPr>
          <w:rFonts w:ascii="Verdana" w:hAnsi="Verdana"/>
        </w:rPr>
        <w:t xml:space="preserve">    </w:t>
      </w:r>
      <w:r w:rsidRPr="001E4742">
        <w:rPr>
          <w:rFonts w:ascii="Verdana" w:hAnsi="Verdana"/>
        </w:rPr>
        <w:t>w kosztorysie, np.:</w:t>
      </w:r>
    </w:p>
    <w:p w14:paraId="39FAB5CB" w14:textId="77777777" w:rsidR="00DB42B4" w:rsidRPr="001E4742" w:rsidRDefault="00DB42B4" w:rsidP="001E4742">
      <w:pPr>
        <w:pStyle w:val="Akapitzlist"/>
        <w:numPr>
          <w:ilvl w:val="0"/>
          <w:numId w:val="39"/>
        </w:numPr>
        <w:spacing w:line="276" w:lineRule="auto"/>
        <w:ind w:left="1276" w:hanging="283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koszty ubezpieczeń i zawarcia umów ubezpieczeniowych od odpowiedzialności cywilnej,</w:t>
      </w:r>
    </w:p>
    <w:p w14:paraId="621CFEB7" w14:textId="77777777" w:rsidR="00DB42B4" w:rsidRPr="001E4742" w:rsidRDefault="00DB42B4" w:rsidP="001E4742">
      <w:pPr>
        <w:pStyle w:val="Akapitzlist"/>
        <w:numPr>
          <w:ilvl w:val="0"/>
          <w:numId w:val="39"/>
        </w:numPr>
        <w:spacing w:line="276" w:lineRule="auto"/>
        <w:ind w:left="1276" w:hanging="283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koszty z tytułu szkód powstałych w związku z zaistnieniem zdarzeń losowych oraz odpowiedzialności cywilnej na czas realizacji prac objętych umową,</w:t>
      </w:r>
    </w:p>
    <w:p w14:paraId="0D64A7BF" w14:textId="77777777" w:rsidR="00DB42B4" w:rsidRPr="001E4742" w:rsidRDefault="00DB42B4" w:rsidP="001E4742">
      <w:pPr>
        <w:pStyle w:val="Zwykytekst"/>
        <w:numPr>
          <w:ilvl w:val="0"/>
          <w:numId w:val="39"/>
        </w:numPr>
        <w:spacing w:line="276" w:lineRule="auto"/>
        <w:ind w:left="1276" w:hanging="283"/>
        <w:jc w:val="both"/>
        <w:rPr>
          <w:rFonts w:ascii="Verdana" w:hAnsi="Verdana"/>
        </w:rPr>
      </w:pPr>
      <w:r w:rsidRPr="001E4742">
        <w:rPr>
          <w:rFonts w:ascii="Verdana" w:hAnsi="Verdana"/>
        </w:rPr>
        <w:t>koszty opracowania i uzgodnienia projektu czasowej organizacji ruchu oraz koszty wyniesienia i utrzymania czasowej organizacji ruchu na czas prowadzenia robót lub świadczenia usług (w tym zgodnie z udostępnionymi przez Zamawiającego PCOR) oraz kosztami demontażu oznakowania po zakończeniu robót,</w:t>
      </w:r>
    </w:p>
    <w:p w14:paraId="69840820" w14:textId="77777777" w:rsidR="00DB42B4" w:rsidRPr="001E4742" w:rsidRDefault="00DB42B4" w:rsidP="001E4742">
      <w:pPr>
        <w:pStyle w:val="Zwykytekst"/>
        <w:numPr>
          <w:ilvl w:val="0"/>
          <w:numId w:val="39"/>
        </w:numPr>
        <w:spacing w:line="276" w:lineRule="auto"/>
        <w:ind w:left="1276" w:hanging="283"/>
        <w:jc w:val="both"/>
        <w:rPr>
          <w:rFonts w:ascii="Verdana" w:hAnsi="Verdana"/>
        </w:rPr>
      </w:pPr>
      <w:r w:rsidRPr="001E4742">
        <w:rPr>
          <w:rFonts w:ascii="Verdana" w:hAnsi="Verdana"/>
        </w:rPr>
        <w:t>koszty zabezpieczenia strefy robót i usług, gwarantujących zachowanie bezpieczeństwa uczestników ruchu drogowego i bezpieczeństwa pracowników oraz osób trzecich, w związku z wykonywaniem robót i usług,</w:t>
      </w:r>
    </w:p>
    <w:p w14:paraId="0938A73E" w14:textId="77777777" w:rsidR="00DB42B4" w:rsidRPr="001E4742" w:rsidRDefault="00DB42B4" w:rsidP="001E4742">
      <w:pPr>
        <w:pStyle w:val="Zwykytekst"/>
        <w:numPr>
          <w:ilvl w:val="0"/>
          <w:numId w:val="39"/>
        </w:numPr>
        <w:spacing w:line="276" w:lineRule="auto"/>
        <w:ind w:left="1276" w:hanging="283"/>
        <w:jc w:val="both"/>
        <w:rPr>
          <w:rFonts w:ascii="Verdana" w:hAnsi="Verdana"/>
        </w:rPr>
      </w:pPr>
      <w:r w:rsidRPr="001E4742">
        <w:rPr>
          <w:rFonts w:ascii="Verdana" w:hAnsi="Verdana"/>
        </w:rPr>
        <w:t>koszty opracowania i wdrożenia Planu bezpieczeństwa i ochrony zdrowia,</w:t>
      </w:r>
    </w:p>
    <w:p w14:paraId="5D74B36A" w14:textId="77777777" w:rsidR="00DB42B4" w:rsidRPr="001E4742" w:rsidRDefault="00DB42B4" w:rsidP="001E4742">
      <w:pPr>
        <w:pStyle w:val="Zwykytekst"/>
        <w:numPr>
          <w:ilvl w:val="0"/>
          <w:numId w:val="39"/>
        </w:numPr>
        <w:spacing w:line="276" w:lineRule="auto"/>
        <w:ind w:left="1276" w:hanging="283"/>
        <w:jc w:val="both"/>
        <w:rPr>
          <w:rFonts w:ascii="Verdana" w:hAnsi="Verdana"/>
        </w:rPr>
      </w:pPr>
      <w:r w:rsidRPr="001E4742">
        <w:rPr>
          <w:rFonts w:ascii="Verdana" w:hAnsi="Verdana"/>
        </w:rPr>
        <w:t>koszty wykonania robót i usług w dni robocze, w dni wolne od pracy, święta, niedziele oraz w godzinach nocnych,</w:t>
      </w:r>
    </w:p>
    <w:p w14:paraId="6113C4B2" w14:textId="77777777" w:rsidR="00DB42B4" w:rsidRPr="001E4742" w:rsidRDefault="00DB42B4" w:rsidP="001E4742">
      <w:pPr>
        <w:pStyle w:val="Zwykytekst"/>
        <w:numPr>
          <w:ilvl w:val="0"/>
          <w:numId w:val="39"/>
        </w:numPr>
        <w:spacing w:line="276" w:lineRule="auto"/>
        <w:ind w:left="1276" w:hanging="283"/>
        <w:jc w:val="both"/>
        <w:rPr>
          <w:rFonts w:ascii="Verdana" w:hAnsi="Verdana"/>
        </w:rPr>
      </w:pPr>
      <w:r w:rsidRPr="001E4742">
        <w:rPr>
          <w:rFonts w:ascii="Verdana" w:hAnsi="Verdana"/>
        </w:rPr>
        <w:t xml:space="preserve">koszty organizacji i utrzymania zapleczy Wykonawcy, </w:t>
      </w:r>
    </w:p>
    <w:p w14:paraId="4E6DBCAD" w14:textId="77777777" w:rsidR="00DB42B4" w:rsidRPr="001E4742" w:rsidRDefault="00DB42B4" w:rsidP="001E4742">
      <w:pPr>
        <w:pStyle w:val="Zwykytekst"/>
        <w:numPr>
          <w:ilvl w:val="0"/>
          <w:numId w:val="39"/>
        </w:numPr>
        <w:spacing w:line="276" w:lineRule="auto"/>
        <w:ind w:left="1276" w:hanging="283"/>
        <w:jc w:val="both"/>
        <w:rPr>
          <w:rFonts w:ascii="Verdana" w:hAnsi="Verdana"/>
        </w:rPr>
      </w:pPr>
      <w:r w:rsidRPr="001E4742">
        <w:rPr>
          <w:rFonts w:ascii="Verdana" w:hAnsi="Verdana"/>
        </w:rPr>
        <w:t>koszty wykonywanie prób, sprawdzeń i badań przewidzianych wymaganiami specyfikacji technicznych,</w:t>
      </w:r>
    </w:p>
    <w:p w14:paraId="62EC14C8" w14:textId="77777777" w:rsidR="00DB42B4" w:rsidRPr="001E4742" w:rsidRDefault="00DB42B4" w:rsidP="001E4742">
      <w:pPr>
        <w:pStyle w:val="Zwykytekst"/>
        <w:numPr>
          <w:ilvl w:val="0"/>
          <w:numId w:val="39"/>
        </w:numPr>
        <w:spacing w:line="276" w:lineRule="auto"/>
        <w:ind w:left="1276" w:hanging="283"/>
        <w:jc w:val="both"/>
        <w:rPr>
          <w:rFonts w:ascii="Verdana" w:hAnsi="Verdana"/>
        </w:rPr>
      </w:pPr>
      <w:r w:rsidRPr="001E4742">
        <w:rPr>
          <w:rFonts w:ascii="Verdana" w:hAnsi="Verdana"/>
        </w:rPr>
        <w:t>koszty usuwania wszelkich wad, usterek i nieprawidłowości stwierdzonych podczas odbiorów,</w:t>
      </w:r>
    </w:p>
    <w:p w14:paraId="15E637FE" w14:textId="23D29B41" w:rsidR="00DB42B4" w:rsidRPr="001E4742" w:rsidRDefault="00DB42B4" w:rsidP="001E4742">
      <w:pPr>
        <w:pStyle w:val="Akapitzlist"/>
        <w:numPr>
          <w:ilvl w:val="0"/>
          <w:numId w:val="39"/>
        </w:numPr>
        <w:spacing w:line="276" w:lineRule="auto"/>
        <w:ind w:left="1276" w:hanging="283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koszty koniecznych umów na usługi wspomagające i koszty Wykonawcy z tym związane (w tym m.in. koszty: usług utylizacji odpadów i materiałów niebezpiecznych, obsługi systemów monitorowania, usług serwisowych, usług ochrony meteorologicznej, itp.),</w:t>
      </w:r>
    </w:p>
    <w:p w14:paraId="3BFEBE00" w14:textId="77777777" w:rsidR="00DB42B4" w:rsidRPr="001E4742" w:rsidRDefault="00DB42B4" w:rsidP="001E4742">
      <w:pPr>
        <w:pStyle w:val="Akapitzlist"/>
        <w:numPr>
          <w:ilvl w:val="0"/>
          <w:numId w:val="39"/>
        </w:numPr>
        <w:spacing w:line="276" w:lineRule="auto"/>
        <w:ind w:left="1276" w:hanging="283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koszty wywozu, utylizacji i składowania odpadów powstałych w trakcie realizacji przedmiotu zamówienia, </w:t>
      </w:r>
    </w:p>
    <w:p w14:paraId="36CBDEB7" w14:textId="77777777" w:rsidR="00DB42B4" w:rsidRPr="001E4742" w:rsidRDefault="00DB42B4" w:rsidP="001E4742">
      <w:pPr>
        <w:pStyle w:val="Akapitzlist"/>
        <w:numPr>
          <w:ilvl w:val="0"/>
          <w:numId w:val="39"/>
        </w:numPr>
        <w:spacing w:line="276" w:lineRule="auto"/>
        <w:ind w:left="1276" w:hanging="283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koszty organizacji i utrzymania zapleczy Wykonawcy, technicznych i sprzętowych, </w:t>
      </w:r>
    </w:p>
    <w:p w14:paraId="462BEEB8" w14:textId="77777777" w:rsidR="00DB42B4" w:rsidRPr="001E4742" w:rsidRDefault="00DB42B4" w:rsidP="001E4742">
      <w:pPr>
        <w:pStyle w:val="Akapitzlist"/>
        <w:numPr>
          <w:ilvl w:val="0"/>
          <w:numId w:val="39"/>
        </w:numPr>
        <w:spacing w:line="276" w:lineRule="auto"/>
        <w:ind w:left="1276" w:hanging="283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koszty przejazdu płatnymi odcinkami dróg.</w:t>
      </w:r>
    </w:p>
    <w:p w14:paraId="1E71D353" w14:textId="77777777" w:rsidR="00DB42B4" w:rsidRPr="001E4742" w:rsidRDefault="00DB42B4" w:rsidP="001E4742">
      <w:pPr>
        <w:pStyle w:val="Akapitzlist"/>
        <w:numPr>
          <w:ilvl w:val="0"/>
          <w:numId w:val="39"/>
        </w:numPr>
        <w:spacing w:line="276" w:lineRule="auto"/>
        <w:ind w:left="1276" w:hanging="283"/>
        <w:contextualSpacing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inne koszty.</w:t>
      </w:r>
    </w:p>
    <w:p w14:paraId="0FC4DFC3" w14:textId="77777777" w:rsidR="00DB42B4" w:rsidRPr="001E4742" w:rsidRDefault="00DB42B4" w:rsidP="001E4742">
      <w:pPr>
        <w:spacing w:before="6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Do cen jednostkowych nie należy wliczać podatku od towarów i usług VAT. </w:t>
      </w:r>
    </w:p>
    <w:p w14:paraId="0EC8EFB2" w14:textId="0945923E" w:rsidR="00DB42B4" w:rsidRPr="001E4742" w:rsidRDefault="00DB42B4" w:rsidP="001E4742">
      <w:pPr>
        <w:pStyle w:val="Akapitzlist"/>
        <w:spacing w:before="6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Stawki opłaty elektronicznej obowiązujące w Systemie </w:t>
      </w:r>
      <w:r w:rsidR="00F1699E">
        <w:rPr>
          <w:rFonts w:ascii="Verdana" w:hAnsi="Verdana"/>
          <w:sz w:val="20"/>
          <w:szCs w:val="20"/>
        </w:rPr>
        <w:t>e-TOLL</w:t>
      </w:r>
      <w:r w:rsidRPr="001E4742">
        <w:rPr>
          <w:rFonts w:ascii="Verdana" w:hAnsi="Verdana"/>
          <w:sz w:val="20"/>
          <w:szCs w:val="20"/>
        </w:rPr>
        <w:t xml:space="preserve"> należy przyjąć zgodnie z </w:t>
      </w:r>
      <w:r w:rsidR="00F1699E">
        <w:rPr>
          <w:rFonts w:ascii="Verdana" w:hAnsi="Verdana"/>
          <w:sz w:val="20"/>
          <w:szCs w:val="20"/>
        </w:rPr>
        <w:t>obowiązującymi przepisami.</w:t>
      </w:r>
    </w:p>
    <w:p w14:paraId="4DA02773" w14:textId="3B8A115D" w:rsidR="00DB42B4" w:rsidRPr="001E4742" w:rsidRDefault="00DB42B4" w:rsidP="001E4742">
      <w:pPr>
        <w:pStyle w:val="Akapitzlist"/>
        <w:spacing w:before="6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Wykonawca przy szacowaniu kosztów poszczególnych asortymentów prac uwzględni </w:t>
      </w:r>
      <w:r w:rsidR="003168B9">
        <w:rPr>
          <w:rFonts w:ascii="Verdana" w:hAnsi="Verdana"/>
          <w:sz w:val="20"/>
          <w:szCs w:val="20"/>
        </w:rPr>
        <w:t xml:space="preserve">        </w:t>
      </w:r>
      <w:r w:rsidRPr="001E4742">
        <w:rPr>
          <w:rFonts w:ascii="Verdana" w:hAnsi="Verdana"/>
          <w:sz w:val="20"/>
          <w:szCs w:val="20"/>
        </w:rPr>
        <w:t xml:space="preserve">w swojej ofercie, w zależności od pozycji kosztorysowej wartość pozyskanych materiałów z rozbiórki, które stanowić będą jego własność (poza materiałami z rozbiórki, które należy przekazać Zamawiającemu) oraz koszty utylizacji odpadów powstałych z materiałów rozbiórkowych. </w:t>
      </w:r>
    </w:p>
    <w:p w14:paraId="141651EE" w14:textId="77777777" w:rsidR="00DB42B4" w:rsidRPr="001E4742" w:rsidRDefault="00DB42B4" w:rsidP="001E4742">
      <w:pPr>
        <w:pStyle w:val="Akapitzlist"/>
        <w:spacing w:before="60" w:line="276" w:lineRule="auto"/>
        <w:ind w:left="709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Cena jednostkowa zaproponowana przez Wykonawcę za daną pozycję w kosztorysie ofertowym jest ostateczna i wyklucza możliwość żądania dodatkowej zapłaty za wykonanie prac objętych tą pozycją kosztorysową.</w:t>
      </w:r>
    </w:p>
    <w:p w14:paraId="3751C132" w14:textId="77777777" w:rsidR="00DB42B4" w:rsidRPr="001E4742" w:rsidRDefault="00DB42B4" w:rsidP="001E4742">
      <w:pPr>
        <w:pStyle w:val="Akapitzlist"/>
        <w:numPr>
          <w:ilvl w:val="0"/>
          <w:numId w:val="6"/>
        </w:numPr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Przed złożeniem oferty Zamawiający zaleca dokonać wizji lokalnej dróg objętych przedmiotem zamówienia, wizji zapleczy technicznych planowanych do przekazania lub udostępnienia Wykonawcy oraz uzyskać wszelkie niezbędne informacje w ramach przedmiotowego zamówienia w celu ujęcia w ofercie Wykonawcy wszelkich kosztów związanych z realizacją przedmiotu zamówienia.</w:t>
      </w:r>
    </w:p>
    <w:p w14:paraId="566D7BAC" w14:textId="0773A1A2" w:rsidR="00DB42B4" w:rsidRPr="001E4742" w:rsidRDefault="00DB42B4" w:rsidP="001E4742">
      <w:pPr>
        <w:pStyle w:val="Akapitzlist"/>
        <w:numPr>
          <w:ilvl w:val="0"/>
          <w:numId w:val="6"/>
        </w:numPr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lastRenderedPageBreak/>
        <w:t xml:space="preserve">Wszystkie prace wykonywane w ramach zamówienia należy wykonywać zgodnie </w:t>
      </w:r>
      <w:r w:rsidR="003168B9">
        <w:rPr>
          <w:rFonts w:ascii="Verdana" w:hAnsi="Verdana"/>
          <w:sz w:val="20"/>
          <w:szCs w:val="20"/>
        </w:rPr>
        <w:t xml:space="preserve">                 </w:t>
      </w:r>
      <w:r w:rsidRPr="001E4742">
        <w:rPr>
          <w:rFonts w:ascii="Verdana" w:hAnsi="Verdana"/>
          <w:sz w:val="20"/>
          <w:szCs w:val="20"/>
        </w:rPr>
        <w:t xml:space="preserve">z zapisami Umowy, OPZ, SST oraz obowiązującymi przepisami. Dokumenty te należy traktować jako wzajemnie uzupełniające się. Wymagania odnośnie zakresu </w:t>
      </w:r>
      <w:r w:rsidR="003168B9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hAnsi="Verdana"/>
          <w:sz w:val="20"/>
          <w:szCs w:val="20"/>
        </w:rPr>
        <w:t>i rodzaju robót i usług, o których mowa w przedmiotowych dokumentach, bezwzględnie obowiązują Wykonawcę nawet wówczas, kiedy znajdują się w jednym z wymienionych dokumentów i nie zostały powtórzone w innym.</w:t>
      </w:r>
    </w:p>
    <w:p w14:paraId="412E4D86" w14:textId="4A2DE6FF" w:rsidR="00DB42B4" w:rsidRPr="001E4742" w:rsidRDefault="00DB42B4" w:rsidP="001E4742">
      <w:pPr>
        <w:pStyle w:val="Akapitzlist"/>
        <w:numPr>
          <w:ilvl w:val="0"/>
          <w:numId w:val="6"/>
        </w:numPr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Poszczególne roboty i usługi bieżącego utrzymania objęte zamówieni</w:t>
      </w:r>
      <w:r w:rsidR="00A05D13">
        <w:rPr>
          <w:rFonts w:ascii="Verdana" w:hAnsi="Verdana"/>
          <w:sz w:val="20"/>
          <w:szCs w:val="20"/>
        </w:rPr>
        <w:t>em</w:t>
      </w:r>
      <w:r w:rsidRPr="001E4742">
        <w:rPr>
          <w:rFonts w:ascii="Verdana" w:hAnsi="Verdana"/>
          <w:sz w:val="20"/>
          <w:szCs w:val="20"/>
        </w:rPr>
        <w:t>, zlecane będą przez Zamawiającego w oparciu o pozycje kosztorysowe</w:t>
      </w:r>
      <w:r w:rsidR="00A05D13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hAnsi="Verdana"/>
          <w:sz w:val="20"/>
          <w:szCs w:val="20"/>
        </w:rPr>
        <w:t xml:space="preserve">z Kosztorysu ofertowego Wykonawcy. Zamawiający zastrzega sobie prawo niezlecania części robót </w:t>
      </w:r>
      <w:r w:rsidR="00A05D13">
        <w:rPr>
          <w:rFonts w:ascii="Verdana" w:hAnsi="Verdana"/>
          <w:sz w:val="20"/>
          <w:szCs w:val="20"/>
        </w:rPr>
        <w:br/>
      </w:r>
      <w:r w:rsidRPr="001E4742">
        <w:rPr>
          <w:rFonts w:ascii="Verdana" w:hAnsi="Verdana"/>
          <w:sz w:val="20"/>
          <w:szCs w:val="20"/>
        </w:rPr>
        <w:t xml:space="preserve">i usług i nie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gwarantuje zrealizowania zakładanego w kosztorysach ofertowych </w:t>
      </w:r>
      <w:r w:rsidR="00A05D13">
        <w:rPr>
          <w:rFonts w:ascii="Verdana" w:eastAsiaTheme="minorHAnsi" w:hAnsi="Verdana"/>
          <w:sz w:val="20"/>
          <w:szCs w:val="20"/>
          <w:lang w:eastAsia="en-US"/>
        </w:rPr>
        <w:br/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i przedmiarach całego zakresu prac. Roboty i usługi zlecane będą w zakresie niezbędnym do prawidłowego utrzymania dróg i uzależnione będą od rzeczywistych potrzeb Zamawiającego oraz wysokości środków finansowych jakie Zamawiający będzie miał do dyspozycji na bieżące utrzymanie dróg, w danym roku kalendarzowym. </w:t>
      </w:r>
    </w:p>
    <w:p w14:paraId="2860F7EE" w14:textId="77777777" w:rsidR="00DB42B4" w:rsidRPr="001E4742" w:rsidRDefault="00DB42B4" w:rsidP="001E474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 przypadku nie wystąpienia potrzeby wykonywania danej pozycji kosztorysowej lub braku środków na jej wykonanie Zamawiający zastrzega sobie prawo do jej niezlecania. </w:t>
      </w:r>
    </w:p>
    <w:p w14:paraId="2B142EAB" w14:textId="77777777" w:rsidR="00DB42B4" w:rsidRPr="001E4742" w:rsidRDefault="00DB42B4" w:rsidP="001E4742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 przypadku konieczności wykonania prac w zakresie wyższym niż określony w pozycjach kosztorysowych i przedmiarach, Wykonawca zobowiązany jest do ich wykonania z zachowaniem tych samych cen jednostkowych. </w:t>
      </w:r>
    </w:p>
    <w:p w14:paraId="404F1B5B" w14:textId="77777777" w:rsidR="00DB42B4" w:rsidRPr="001E4742" w:rsidRDefault="00DB42B4" w:rsidP="001E4742">
      <w:pPr>
        <w:pStyle w:val="Akapitzlist"/>
        <w:numPr>
          <w:ilvl w:val="0"/>
          <w:numId w:val="6"/>
        </w:numPr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Zwiększenie lub zmniejszenie zakresu wykonywanych robót i usług w każdym przypadku nie będzie stanowiło podstawy do zmiany cen jednostkowych. Zastosowane w kosztorysie ofertowym ceny jednostkowe będą obowiązywały przez cały okres umowy na jaki będzie ona zawarta (poza przypadkami o których mowa w ustawie PZP).</w:t>
      </w:r>
    </w:p>
    <w:p w14:paraId="35D9459B" w14:textId="6DC69F2F" w:rsidR="00DB42B4" w:rsidRPr="001E4742" w:rsidRDefault="00DB42B4" w:rsidP="001E4742">
      <w:pPr>
        <w:pStyle w:val="Akapitzlist"/>
        <w:numPr>
          <w:ilvl w:val="0"/>
          <w:numId w:val="6"/>
        </w:numPr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W przypadku oddania do użytkowania w okresie obowiązywania umowy, nowych odcinków dróg i przejęcia ich w zarządzanie przez GDDKiA, bądź zwiększenia zakresu administracyjnego dróg zarządzanych przez Rejon roboty i usługi wskazane </w:t>
      </w:r>
      <w:r w:rsidR="003168B9">
        <w:rPr>
          <w:rFonts w:ascii="Verdana" w:hAnsi="Verdana"/>
          <w:sz w:val="20"/>
          <w:szCs w:val="20"/>
        </w:rPr>
        <w:t xml:space="preserve">                        </w:t>
      </w:r>
      <w:r w:rsidRPr="001E4742">
        <w:rPr>
          <w:rFonts w:ascii="Verdana" w:hAnsi="Verdana"/>
          <w:sz w:val="20"/>
          <w:szCs w:val="20"/>
        </w:rPr>
        <w:t xml:space="preserve">w kosztorysach należy realizować również na tych odcinkach w oparciu o wartości cen jednostkowych z Oferty Wykonawcy, o ile zostaną one zlecone przez Zamawiającego. </w:t>
      </w:r>
    </w:p>
    <w:p w14:paraId="6B501316" w14:textId="503D266F" w:rsidR="00DB42B4" w:rsidRPr="001E4742" w:rsidRDefault="00DB42B4" w:rsidP="001E4742">
      <w:pPr>
        <w:pStyle w:val="Akapitzlist"/>
        <w:numPr>
          <w:ilvl w:val="0"/>
          <w:numId w:val="6"/>
        </w:numPr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W przypadku opisanym powyżej, a dotyczącym robót zleconych w formie ryczałtu, cena ryczałtowa będzie przeliczona </w:t>
      </w:r>
      <w:r w:rsidRPr="001E4742">
        <w:rPr>
          <w:rFonts w:ascii="Verdana" w:hAnsi="Verdana"/>
          <w:b/>
          <w:sz w:val="20"/>
          <w:szCs w:val="20"/>
        </w:rPr>
        <w:t>w sposób proporcjonalny</w:t>
      </w:r>
      <w:r w:rsidRPr="001E4742">
        <w:rPr>
          <w:rFonts w:ascii="Verdana" w:hAnsi="Verdana"/>
          <w:sz w:val="20"/>
          <w:szCs w:val="20"/>
        </w:rPr>
        <w:t xml:space="preserve"> do ilości przedstawionej </w:t>
      </w:r>
      <w:r w:rsidR="003168B9">
        <w:rPr>
          <w:rFonts w:ascii="Verdana" w:hAnsi="Verdana"/>
          <w:sz w:val="20"/>
          <w:szCs w:val="20"/>
        </w:rPr>
        <w:t xml:space="preserve">           </w:t>
      </w:r>
      <w:r w:rsidRPr="001E4742">
        <w:rPr>
          <w:rFonts w:ascii="Verdana" w:hAnsi="Verdana"/>
          <w:sz w:val="20"/>
          <w:szCs w:val="20"/>
        </w:rPr>
        <w:t xml:space="preserve">w kosztorysie ofertowym (w oparciu o niniejszy OPZ) w stosunku do ilości po przejęciu (oddaniu) nowego odcinka drogi. </w:t>
      </w:r>
    </w:p>
    <w:p w14:paraId="79F933A4" w14:textId="6E06D0FC" w:rsidR="00DB42B4" w:rsidRPr="001E4742" w:rsidRDefault="00DB42B4" w:rsidP="001E4742">
      <w:pPr>
        <w:pStyle w:val="Akapitzlist"/>
        <w:numPr>
          <w:ilvl w:val="0"/>
          <w:numId w:val="6"/>
        </w:numPr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W przypadku zwiększenia lub zmniejszenia ilości (zakresów) poszczególnych elementów dróg i ich  wyposażenia (np. w wyniku decyzji lub postanowień administracyjnych, wykonania analizy </w:t>
      </w:r>
      <w:r w:rsidR="00060260" w:rsidRPr="001E4742">
        <w:rPr>
          <w:rFonts w:ascii="Verdana" w:hAnsi="Verdana"/>
          <w:sz w:val="20"/>
          <w:szCs w:val="20"/>
        </w:rPr>
        <w:t>po realizacyjnej</w:t>
      </w:r>
      <w:r w:rsidRPr="001E4742">
        <w:rPr>
          <w:rFonts w:ascii="Verdana" w:hAnsi="Verdana"/>
          <w:sz w:val="20"/>
          <w:szCs w:val="20"/>
        </w:rPr>
        <w:t>,</w:t>
      </w:r>
      <w:r w:rsidR="00060260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hAnsi="Verdana"/>
          <w:sz w:val="20"/>
          <w:szCs w:val="20"/>
        </w:rPr>
        <w:t>audytu bezpieczeństwa ruchu drogowego, przebudowy, remontu, zmian sposobu organizacji ruchu, zmian elementów wyposażenia drogi, zmiany sposobu utrzymania, itp.),</w:t>
      </w:r>
      <w:r w:rsidR="00060260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hAnsi="Verdana"/>
          <w:sz w:val="20"/>
          <w:szCs w:val="20"/>
        </w:rPr>
        <w:t xml:space="preserve">objętych jednostką obmiarową w formie ryczałtu, wartość pozycji kosztorysowej </w:t>
      </w:r>
      <w:r w:rsidRPr="001E4742">
        <w:rPr>
          <w:rFonts w:ascii="Verdana" w:hAnsi="Verdana"/>
          <w:b/>
          <w:sz w:val="20"/>
          <w:szCs w:val="20"/>
        </w:rPr>
        <w:t xml:space="preserve">zostanie skorygowana </w:t>
      </w:r>
      <w:r w:rsidRPr="001E4742">
        <w:rPr>
          <w:rFonts w:ascii="Verdana" w:hAnsi="Verdana"/>
          <w:sz w:val="20"/>
          <w:szCs w:val="20"/>
        </w:rPr>
        <w:t>do ilości (zakresów) elementów drogi i jej wyposażenia faktycznie zleconych do utrzymania w formie ryczałtu z zastosowaniem cen jednostkowych przedstawionych przez Wykonawcę w kosztorysie ofertowym Wykonawcy.</w:t>
      </w:r>
    </w:p>
    <w:p w14:paraId="683F1622" w14:textId="77777777" w:rsidR="00645D92" w:rsidRPr="001E4742" w:rsidRDefault="00645D92" w:rsidP="001E4742">
      <w:p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5741046C" w14:textId="77777777" w:rsidR="00472BC8" w:rsidRPr="001E4742" w:rsidRDefault="007F2513" w:rsidP="001E4742">
      <w:p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>5.9</w:t>
      </w:r>
      <w:r w:rsidR="00472BC8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. ZASADY ZLECANIA I ODBIORU PRAC UTRZYMANIOWYCH </w:t>
      </w:r>
    </w:p>
    <w:p w14:paraId="7453768D" w14:textId="77777777" w:rsidR="000D174D" w:rsidRPr="001E4742" w:rsidRDefault="000D174D" w:rsidP="001E4742">
      <w:pPr>
        <w:spacing w:before="120" w:line="276" w:lineRule="auto"/>
        <w:jc w:val="both"/>
        <w:rPr>
          <w:rFonts w:ascii="Verdana" w:hAnsi="Verdana"/>
          <w:bCs/>
          <w:sz w:val="20"/>
          <w:szCs w:val="20"/>
        </w:rPr>
      </w:pPr>
      <w:r w:rsidRPr="001E4742">
        <w:rPr>
          <w:rFonts w:ascii="Verdana" w:hAnsi="Verdana"/>
          <w:bCs/>
          <w:sz w:val="20"/>
          <w:szCs w:val="20"/>
        </w:rPr>
        <w:t>Z uwagi na specyfikę prac utrzymaniowych będących przedmiotem niniejszego zamówienia oraz obowiązki ustawowe nałożone na Zamawiającego jako administratora podległych mu dróg, realizacja robót i usług w ramach umowy odbywać się będzie w niżej ustalonych trybach:</w:t>
      </w:r>
    </w:p>
    <w:p w14:paraId="40F7FED3" w14:textId="77777777" w:rsidR="000D174D" w:rsidRPr="001E4742" w:rsidRDefault="000D174D" w:rsidP="001E4742">
      <w:pPr>
        <w:spacing w:before="120" w:line="276" w:lineRule="auto"/>
        <w:ind w:left="1134" w:hanging="425"/>
        <w:jc w:val="both"/>
        <w:rPr>
          <w:rFonts w:ascii="Verdana" w:hAnsi="Verdana"/>
          <w:bCs/>
          <w:strike/>
          <w:sz w:val="20"/>
          <w:szCs w:val="20"/>
        </w:rPr>
      </w:pPr>
      <w:r w:rsidRPr="001E4742">
        <w:rPr>
          <w:rFonts w:ascii="Verdana" w:hAnsi="Verdana"/>
          <w:bCs/>
          <w:sz w:val="20"/>
          <w:szCs w:val="20"/>
        </w:rPr>
        <w:t>a)</w:t>
      </w:r>
      <w:r w:rsidRPr="001E4742">
        <w:rPr>
          <w:rFonts w:ascii="Verdana" w:hAnsi="Verdana"/>
          <w:bCs/>
          <w:sz w:val="20"/>
          <w:szCs w:val="20"/>
        </w:rPr>
        <w:tab/>
      </w:r>
      <w:r w:rsidRPr="001E4742">
        <w:rPr>
          <w:rFonts w:ascii="Verdana" w:hAnsi="Verdana"/>
          <w:b/>
          <w:bCs/>
          <w:sz w:val="20"/>
          <w:szCs w:val="20"/>
        </w:rPr>
        <w:t>w trybie podstawowym</w:t>
      </w:r>
      <w:r w:rsidRPr="001E4742">
        <w:rPr>
          <w:rFonts w:ascii="Verdana" w:hAnsi="Verdana"/>
          <w:bCs/>
          <w:sz w:val="20"/>
          <w:szCs w:val="20"/>
        </w:rPr>
        <w:t xml:space="preserve"> (zlecenia bieżące i zlecenia dla robót i usług objętych ryczałtem), w którym Zamawiający zleca Wykonawcy wykonanie planowanych robót. </w:t>
      </w:r>
    </w:p>
    <w:p w14:paraId="04F7CB62" w14:textId="77777777" w:rsidR="000D174D" w:rsidRPr="001E4742" w:rsidRDefault="000D174D" w:rsidP="001E4742">
      <w:pPr>
        <w:spacing w:before="120" w:line="276" w:lineRule="auto"/>
        <w:ind w:left="1134" w:hanging="425"/>
        <w:jc w:val="both"/>
        <w:rPr>
          <w:rFonts w:ascii="Verdana" w:hAnsi="Verdana"/>
          <w:bCs/>
          <w:sz w:val="20"/>
          <w:szCs w:val="20"/>
        </w:rPr>
      </w:pPr>
      <w:r w:rsidRPr="001E4742">
        <w:rPr>
          <w:rFonts w:ascii="Verdana" w:hAnsi="Verdana"/>
          <w:bCs/>
          <w:sz w:val="20"/>
          <w:szCs w:val="20"/>
        </w:rPr>
        <w:lastRenderedPageBreak/>
        <w:t>b)</w:t>
      </w:r>
      <w:r w:rsidRPr="001E4742">
        <w:rPr>
          <w:rFonts w:ascii="Verdana" w:hAnsi="Verdana"/>
          <w:bCs/>
          <w:sz w:val="20"/>
          <w:szCs w:val="20"/>
        </w:rPr>
        <w:tab/>
      </w:r>
      <w:r w:rsidRPr="001E4742">
        <w:rPr>
          <w:rFonts w:ascii="Verdana" w:hAnsi="Verdana"/>
          <w:b/>
          <w:bCs/>
          <w:sz w:val="20"/>
          <w:szCs w:val="20"/>
        </w:rPr>
        <w:t>w trybie awaryjnym</w:t>
      </w:r>
      <w:r w:rsidRPr="001E4742">
        <w:rPr>
          <w:rFonts w:ascii="Verdana" w:hAnsi="Verdana"/>
          <w:bCs/>
          <w:sz w:val="20"/>
          <w:szCs w:val="20"/>
        </w:rPr>
        <w:t xml:space="preserve"> (zlecenia awaryjne), w którym Zamawiający zleca Wykonawcy wykonanie robót i usług mających na celu likwidację nagłych zagrożeń na podległych Zamawiającemu drogach, powstałych w wyniku zdarzeń awaryjnych lub zdarzeń stwarzających zagrożenie dla bezpieczeństwa ruchu lub innych sytuacji awaryjnych, zwanych zdarzeniami awaryjnymi.</w:t>
      </w:r>
    </w:p>
    <w:p w14:paraId="31422334" w14:textId="77777777" w:rsidR="000D174D" w:rsidRPr="001E4742" w:rsidRDefault="000D174D" w:rsidP="001E4742">
      <w:pPr>
        <w:spacing w:before="120" w:line="276" w:lineRule="auto"/>
        <w:jc w:val="both"/>
        <w:rPr>
          <w:rFonts w:ascii="Verdana" w:hAnsi="Verdana"/>
          <w:bCs/>
          <w:sz w:val="20"/>
          <w:szCs w:val="20"/>
        </w:rPr>
      </w:pPr>
      <w:r w:rsidRPr="001E4742">
        <w:rPr>
          <w:rFonts w:ascii="Verdana" w:hAnsi="Verdana"/>
          <w:bCs/>
          <w:sz w:val="20"/>
          <w:szCs w:val="20"/>
        </w:rPr>
        <w:t>Forma zleceń w zależności od trybu zlecenia będzie miała formę pisemną i/lub ustną:</w:t>
      </w:r>
    </w:p>
    <w:p w14:paraId="514D48FF" w14:textId="77777777" w:rsidR="000D174D" w:rsidRPr="001E4742" w:rsidRDefault="000D174D" w:rsidP="001E4742">
      <w:pPr>
        <w:pStyle w:val="Akapitzlist"/>
        <w:numPr>
          <w:ilvl w:val="0"/>
          <w:numId w:val="40"/>
        </w:numPr>
        <w:spacing w:before="120" w:line="276" w:lineRule="auto"/>
        <w:ind w:left="1140" w:hanging="357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b/>
          <w:sz w:val="20"/>
          <w:szCs w:val="20"/>
        </w:rPr>
        <w:t>pisemnie</w:t>
      </w:r>
      <w:r w:rsidRPr="001E4742">
        <w:rPr>
          <w:rFonts w:ascii="Verdana" w:hAnsi="Verdana"/>
          <w:sz w:val="20"/>
          <w:szCs w:val="20"/>
        </w:rPr>
        <w:t xml:space="preserve"> - pocztą elektroniczną wg daty przekazania na serwer odbiorcy, na wskazane przez Wykonawcę i Zamawiającego adresy e-mail lub faksem (dla zleceń w trybie podstawowym).</w:t>
      </w:r>
    </w:p>
    <w:p w14:paraId="1CF646F0" w14:textId="77777777" w:rsidR="000D174D" w:rsidRPr="001E4742" w:rsidRDefault="000D174D" w:rsidP="001E4742">
      <w:pPr>
        <w:pStyle w:val="Akapitzlist"/>
        <w:spacing w:line="276" w:lineRule="auto"/>
        <w:ind w:left="1140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>Zamawiający wyśle zlecenie (pocztą elektroniczną lub fax-em), a Wykonawca niezwłocznie  potwierdzi w tej samej formie przyjęcie zlecenia do realizacji.</w:t>
      </w:r>
    </w:p>
    <w:p w14:paraId="2F0C3909" w14:textId="77777777" w:rsidR="000D174D" w:rsidRPr="001E4742" w:rsidRDefault="000D174D" w:rsidP="001E4742">
      <w:pPr>
        <w:pStyle w:val="Akapitzlist"/>
        <w:numPr>
          <w:ilvl w:val="0"/>
          <w:numId w:val="40"/>
        </w:numPr>
        <w:spacing w:before="120" w:line="276" w:lineRule="auto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b/>
          <w:sz w:val="20"/>
          <w:szCs w:val="20"/>
        </w:rPr>
        <w:t>ustnie</w:t>
      </w:r>
      <w:r w:rsidRPr="001E4742">
        <w:rPr>
          <w:rFonts w:ascii="Verdana" w:hAnsi="Verdana"/>
          <w:sz w:val="20"/>
          <w:szCs w:val="20"/>
        </w:rPr>
        <w:t xml:space="preserve"> - powiadomienie telefoniczne lub wiadomością SMS/MMS na wskazane przez Wykonawcę i Zamawiającego numery telefonów komórkowych (dla zleceń w trybie awaryjnym).</w:t>
      </w:r>
    </w:p>
    <w:p w14:paraId="02F4CB91" w14:textId="28C92283" w:rsidR="000D174D" w:rsidRPr="001E4742" w:rsidRDefault="000D174D" w:rsidP="001E4742">
      <w:pPr>
        <w:pStyle w:val="Akapitzlist"/>
        <w:spacing w:line="276" w:lineRule="auto"/>
        <w:ind w:left="1145"/>
        <w:jc w:val="both"/>
        <w:rPr>
          <w:rFonts w:ascii="Verdana" w:hAnsi="Verdana"/>
          <w:sz w:val="20"/>
          <w:szCs w:val="20"/>
        </w:rPr>
      </w:pPr>
      <w:r w:rsidRPr="001E4742">
        <w:rPr>
          <w:rFonts w:ascii="Verdana" w:hAnsi="Verdana"/>
          <w:sz w:val="20"/>
          <w:szCs w:val="20"/>
        </w:rPr>
        <w:t xml:space="preserve">W ślad za zleceniem ustnym Zamawiający przekaże Wykonawcy zlecenie pisemne, </w:t>
      </w:r>
      <w:r w:rsidR="003168B9">
        <w:rPr>
          <w:rFonts w:ascii="Verdana" w:hAnsi="Verdana"/>
          <w:sz w:val="20"/>
          <w:szCs w:val="20"/>
        </w:rPr>
        <w:t xml:space="preserve"> </w:t>
      </w:r>
      <w:r w:rsidRPr="001E4742">
        <w:rPr>
          <w:rFonts w:ascii="Verdana" w:hAnsi="Verdana"/>
          <w:sz w:val="20"/>
          <w:szCs w:val="20"/>
        </w:rPr>
        <w:t>w możliwie najszybszym terminie, a Wykonawca niezwłocznie potwierdzi fakt jego otrzymania, w tej samej formie.</w:t>
      </w:r>
    </w:p>
    <w:p w14:paraId="04321D1F" w14:textId="77777777" w:rsidR="00472BC8" w:rsidRPr="001E4742" w:rsidRDefault="00957C5E" w:rsidP="001E4742">
      <w:pPr>
        <w:autoSpaceDE w:val="0"/>
        <w:autoSpaceDN w:val="0"/>
        <w:adjustRightInd w:val="0"/>
        <w:spacing w:before="200"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>5.9.</w:t>
      </w:r>
      <w:r w:rsidR="00472BC8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1. Zlecenia bieżące </w:t>
      </w:r>
    </w:p>
    <w:p w14:paraId="1193DE85" w14:textId="77777777" w:rsidR="00472BC8" w:rsidRPr="001E4742" w:rsidRDefault="00472BC8" w:rsidP="001E47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Zamówienia bieżące wystosowywane będą do Wykonawcy w formie pisemnej w postaci </w:t>
      </w:r>
      <w:r w:rsidR="008A50E1" w:rsidRPr="001E4742">
        <w:rPr>
          <w:rFonts w:ascii="Verdana" w:eastAsiaTheme="minorHAnsi" w:hAnsi="Verdana"/>
          <w:sz w:val="20"/>
          <w:szCs w:val="20"/>
          <w:lang w:eastAsia="en-US"/>
        </w:rPr>
        <w:t>zleceń</w:t>
      </w:r>
      <w:r w:rsidR="00A16AA4" w:rsidRPr="001E4742">
        <w:rPr>
          <w:rFonts w:ascii="Verdana" w:eastAsiaTheme="minorHAnsi" w:hAnsi="Verdana"/>
          <w:sz w:val="20"/>
          <w:szCs w:val="20"/>
          <w:lang w:eastAsia="en-US"/>
        </w:rPr>
        <w:t xml:space="preserve"> wystawi</w:t>
      </w:r>
      <w:r w:rsidR="007F2513" w:rsidRPr="001E4742">
        <w:rPr>
          <w:rFonts w:ascii="Verdana" w:eastAsiaTheme="minorHAnsi" w:hAnsi="Verdana"/>
          <w:sz w:val="20"/>
          <w:szCs w:val="20"/>
          <w:lang w:eastAsia="en-US"/>
        </w:rPr>
        <w:t>anych</w:t>
      </w:r>
      <w:r w:rsidR="00A16AA4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przez </w:t>
      </w:r>
      <w:r w:rsidR="00DE51CF" w:rsidRPr="001E4742">
        <w:rPr>
          <w:rFonts w:ascii="Verdana" w:eastAsiaTheme="minorHAnsi" w:hAnsi="Verdana"/>
          <w:sz w:val="20"/>
          <w:szCs w:val="20"/>
          <w:lang w:eastAsia="en-US"/>
        </w:rPr>
        <w:t>Rejon</w:t>
      </w:r>
      <w:r w:rsidR="00F16484" w:rsidRPr="001E4742">
        <w:rPr>
          <w:rFonts w:ascii="Verdana" w:eastAsiaTheme="minorHAnsi" w:hAnsi="Verdana"/>
          <w:sz w:val="20"/>
          <w:szCs w:val="20"/>
          <w:lang w:eastAsia="en-US"/>
        </w:rPr>
        <w:t xml:space="preserve"> i wysyłane w formie faksu lub pocztą elektroniczną.</w:t>
      </w:r>
      <w:r w:rsidR="005C5B2D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83386C" w:rsidRPr="001E4742">
        <w:rPr>
          <w:rFonts w:ascii="Verdana" w:eastAsiaTheme="minorHAnsi" w:hAnsi="Verdana"/>
          <w:sz w:val="20"/>
          <w:szCs w:val="20"/>
          <w:lang w:eastAsia="en-US"/>
        </w:rPr>
        <w:t xml:space="preserve">  </w:t>
      </w:r>
    </w:p>
    <w:p w14:paraId="70CC5DE2" w14:textId="77777777" w:rsidR="00E3702C" w:rsidRPr="001E4742" w:rsidRDefault="00E3702C" w:rsidP="001E4742">
      <w:pPr>
        <w:pStyle w:val="Akapitzlist"/>
        <w:autoSpaceDE w:val="0"/>
        <w:autoSpaceDN w:val="0"/>
        <w:adjustRightInd w:val="0"/>
        <w:spacing w:line="276" w:lineRule="auto"/>
        <w:ind w:left="502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6B3AA64A" w14:textId="77777777" w:rsidR="00472BC8" w:rsidRPr="001E4742" w:rsidRDefault="00472BC8" w:rsidP="001E47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 z</w:t>
      </w:r>
      <w:r w:rsidR="00A16AA4" w:rsidRPr="001E4742">
        <w:rPr>
          <w:rFonts w:ascii="Verdana" w:eastAsiaTheme="minorHAnsi" w:hAnsi="Verdana"/>
          <w:sz w:val="20"/>
          <w:szCs w:val="20"/>
          <w:lang w:eastAsia="en-US"/>
        </w:rPr>
        <w:t>leceniu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Zamawiający określi </w:t>
      </w:r>
      <w:r w:rsidR="00703181" w:rsidRPr="001E4742">
        <w:rPr>
          <w:rFonts w:ascii="Verdana" w:eastAsiaTheme="minorHAnsi" w:hAnsi="Verdana"/>
          <w:sz w:val="20"/>
          <w:szCs w:val="20"/>
          <w:lang w:eastAsia="en-US"/>
        </w:rPr>
        <w:t xml:space="preserve">lokalizację,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rodzaj, zakres</w:t>
      </w:r>
      <w:r w:rsidR="00703181" w:rsidRPr="001E4742">
        <w:rPr>
          <w:rFonts w:ascii="Verdana" w:eastAsiaTheme="minorHAnsi" w:hAnsi="Verdana"/>
          <w:sz w:val="20"/>
          <w:szCs w:val="20"/>
          <w:lang w:eastAsia="en-US"/>
        </w:rPr>
        <w:t xml:space="preserve"> prac </w:t>
      </w:r>
      <w:r w:rsidR="008A50E1" w:rsidRPr="001E4742">
        <w:rPr>
          <w:rFonts w:ascii="Verdana" w:eastAsiaTheme="minorHAnsi" w:hAnsi="Verdana"/>
          <w:sz w:val="20"/>
          <w:szCs w:val="20"/>
          <w:lang w:eastAsia="en-US"/>
        </w:rPr>
        <w:t>oraz termin</w:t>
      </w:r>
      <w:r w:rsidR="00703181" w:rsidRPr="001E4742">
        <w:rPr>
          <w:rFonts w:ascii="Verdana" w:eastAsiaTheme="minorHAnsi" w:hAnsi="Verdana"/>
          <w:sz w:val="20"/>
          <w:szCs w:val="20"/>
          <w:lang w:eastAsia="en-US"/>
        </w:rPr>
        <w:t>y</w:t>
      </w:r>
      <w:r w:rsidR="008A50E1" w:rsidRPr="001E4742">
        <w:rPr>
          <w:rFonts w:ascii="Verdana" w:eastAsiaTheme="minorHAnsi" w:hAnsi="Verdana"/>
          <w:sz w:val="20"/>
          <w:szCs w:val="20"/>
          <w:lang w:eastAsia="en-US"/>
        </w:rPr>
        <w:t xml:space="preserve"> przekazania placu </w:t>
      </w:r>
      <w:r w:rsidR="00E3702C" w:rsidRPr="001E4742">
        <w:rPr>
          <w:rFonts w:ascii="Verdana" w:eastAsiaTheme="minorHAnsi" w:hAnsi="Verdana"/>
          <w:sz w:val="20"/>
          <w:szCs w:val="20"/>
          <w:lang w:eastAsia="en-US"/>
        </w:rPr>
        <w:t>budowy, rozpoczęcia</w:t>
      </w:r>
      <w:r w:rsidR="008A50E1" w:rsidRPr="001E4742">
        <w:rPr>
          <w:rFonts w:ascii="Verdana" w:eastAsiaTheme="minorHAnsi" w:hAnsi="Verdana"/>
          <w:sz w:val="20"/>
          <w:szCs w:val="20"/>
          <w:lang w:eastAsia="en-US"/>
        </w:rPr>
        <w:t xml:space="preserve"> i zakończenia robót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. </w:t>
      </w:r>
    </w:p>
    <w:p w14:paraId="440A5ECB" w14:textId="77777777" w:rsidR="00E3702C" w:rsidRPr="001E4742" w:rsidRDefault="00E3702C" w:rsidP="001E4742">
      <w:pPr>
        <w:pStyle w:val="Akapitzlist"/>
        <w:autoSpaceDE w:val="0"/>
        <w:autoSpaceDN w:val="0"/>
        <w:adjustRightInd w:val="0"/>
        <w:spacing w:line="276" w:lineRule="auto"/>
        <w:ind w:left="567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5CE3599A" w14:textId="77777777" w:rsidR="008A50E1" w:rsidRPr="001E4742" w:rsidRDefault="00C301E0" w:rsidP="001E47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Wykonawca zobowiązany jest do niezwłoczn</w:t>
      </w:r>
      <w:r w:rsidR="00432FDA" w:rsidRPr="001E4742">
        <w:rPr>
          <w:rFonts w:ascii="Verdana" w:eastAsiaTheme="minorHAnsi" w:hAnsi="Verdana"/>
          <w:sz w:val="20"/>
          <w:szCs w:val="20"/>
          <w:lang w:eastAsia="en-US"/>
        </w:rPr>
        <w:t>ego pisemnego potwierdzenia (e-mail, faks) całej</w:t>
      </w:r>
      <w:r w:rsidR="008A50E1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korespondencj</w:t>
      </w:r>
      <w:r w:rsidR="007E405A" w:rsidRPr="001E4742">
        <w:rPr>
          <w:rFonts w:ascii="Verdana" w:eastAsiaTheme="minorHAnsi" w:hAnsi="Verdana"/>
          <w:sz w:val="20"/>
          <w:szCs w:val="20"/>
          <w:lang w:eastAsia="en-US"/>
        </w:rPr>
        <w:t>i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432FDA" w:rsidRPr="001E4742">
        <w:rPr>
          <w:rFonts w:ascii="Verdana" w:eastAsiaTheme="minorHAnsi" w:hAnsi="Verdana"/>
          <w:sz w:val="20"/>
          <w:szCs w:val="20"/>
          <w:lang w:eastAsia="en-US"/>
        </w:rPr>
        <w:t xml:space="preserve">otrzymanej od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Zamawiającego</w:t>
      </w:r>
      <w:r w:rsidR="00432FDA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18F14A34" w14:textId="77777777" w:rsidR="00F16484" w:rsidRPr="001E4742" w:rsidRDefault="00F16484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7BB87DE3" w14:textId="77777777" w:rsidR="00472BC8" w:rsidRPr="001E4742" w:rsidRDefault="00472BC8" w:rsidP="001E47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Objęte z</w:t>
      </w:r>
      <w:r w:rsidR="00A16AA4" w:rsidRPr="001E4742">
        <w:rPr>
          <w:rFonts w:ascii="Verdana" w:eastAsiaTheme="minorHAnsi" w:hAnsi="Verdana"/>
          <w:sz w:val="20"/>
          <w:szCs w:val="20"/>
          <w:lang w:eastAsia="en-US"/>
        </w:rPr>
        <w:t>leceniem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roboty i usługi winny być wykonane w okr</w:t>
      </w:r>
      <w:r w:rsidR="00A16AA4" w:rsidRPr="001E4742">
        <w:rPr>
          <w:rFonts w:ascii="Verdana" w:eastAsiaTheme="minorHAnsi" w:hAnsi="Verdana"/>
          <w:sz w:val="20"/>
          <w:szCs w:val="20"/>
          <w:lang w:eastAsia="en-US"/>
        </w:rPr>
        <w:t xml:space="preserve">esie objętym terminem </w:t>
      </w:r>
      <w:r w:rsidR="009C7694" w:rsidRPr="001E4742">
        <w:rPr>
          <w:rFonts w:ascii="Verdana" w:eastAsiaTheme="minorHAnsi" w:hAnsi="Verdana"/>
          <w:sz w:val="20"/>
          <w:szCs w:val="20"/>
          <w:lang w:eastAsia="en-US"/>
        </w:rPr>
        <w:t>ich realizacji</w:t>
      </w:r>
      <w:r w:rsidR="0027720A" w:rsidRPr="001E4742">
        <w:rPr>
          <w:rFonts w:ascii="Verdana" w:eastAsiaTheme="minorHAnsi" w:hAnsi="Verdana"/>
          <w:sz w:val="20"/>
          <w:szCs w:val="20"/>
          <w:lang w:eastAsia="en-US"/>
        </w:rPr>
        <w:t xml:space="preserve">. </w:t>
      </w:r>
      <w:r w:rsidR="007E405A" w:rsidRPr="001E4742">
        <w:rPr>
          <w:rFonts w:ascii="Verdana" w:eastAsiaTheme="minorHAnsi" w:hAnsi="Verdana"/>
          <w:sz w:val="20"/>
          <w:szCs w:val="20"/>
          <w:lang w:eastAsia="en-US"/>
        </w:rPr>
        <w:t xml:space="preserve">Niespełnienie tego warunku skutkować będzie naliczeniem kar umownych. </w:t>
      </w:r>
    </w:p>
    <w:p w14:paraId="6FC254DD" w14:textId="77777777" w:rsidR="00F16484" w:rsidRPr="001E4742" w:rsidRDefault="00F16484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0D3E959A" w14:textId="4559B53D" w:rsidR="00472BC8" w:rsidRPr="001E4742" w:rsidRDefault="009C7694" w:rsidP="001E47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Odmowa przyjęcia zlecenia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 xml:space="preserve">, nie zwalnia Wykonawcy z obowiązku realizacji zawartych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   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 xml:space="preserve">w nim prac. Zlecenie takie zostanie przesłane w formie faksu bądź emaila pod adres siedziby Wykonawcy i od tego momentu uważane będzie za skutecznie odebrane. </w:t>
      </w:r>
    </w:p>
    <w:p w14:paraId="34FDFD67" w14:textId="77777777" w:rsidR="00F16484" w:rsidRPr="001E4742" w:rsidRDefault="00F16484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0EEF24B3" w14:textId="1BB5D521" w:rsidR="00C33904" w:rsidRPr="001E4742" w:rsidRDefault="00C33904" w:rsidP="001E47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 przypadku wystąpienia siły wyższej (zamieszki, protesty mieszkańców, warunki atmosferyczne</w:t>
      </w:r>
      <w:r w:rsidR="00060260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itp.) Wykonawca może wystąpić z wnioskiem</w:t>
      </w:r>
      <w:r w:rsidR="00DB5CE6" w:rsidRPr="001E4742">
        <w:rPr>
          <w:rFonts w:ascii="Verdana" w:eastAsiaTheme="minorHAnsi" w:hAnsi="Verdana"/>
          <w:sz w:val="20"/>
          <w:szCs w:val="20"/>
          <w:lang w:eastAsia="en-US"/>
        </w:rPr>
        <w:t xml:space="preserve"> do Zamawiającego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                </w:t>
      </w:r>
      <w:r w:rsidR="00DB5CE6" w:rsidRPr="001E4742">
        <w:rPr>
          <w:rFonts w:ascii="Verdana" w:eastAsiaTheme="minorHAnsi" w:hAnsi="Verdana"/>
          <w:sz w:val="20"/>
          <w:szCs w:val="20"/>
          <w:lang w:eastAsia="en-US"/>
        </w:rPr>
        <w:t>o wydłużenie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terminu</w:t>
      </w:r>
      <w:r w:rsidR="00DB5CE6" w:rsidRPr="001E4742">
        <w:rPr>
          <w:rFonts w:ascii="Verdana" w:eastAsiaTheme="minorHAnsi" w:hAnsi="Verdana"/>
          <w:sz w:val="20"/>
          <w:szCs w:val="20"/>
          <w:lang w:eastAsia="en-US"/>
        </w:rPr>
        <w:t xml:space="preserve"> zakończenia robót o czas występowania przeszkód.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075F970F" w14:textId="77777777" w:rsidR="004877E1" w:rsidRPr="001E4742" w:rsidRDefault="004877E1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7932DE7B" w14:textId="77777777" w:rsidR="00472BC8" w:rsidRPr="001E4742" w:rsidRDefault="00472BC8" w:rsidP="001E47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Roboty i usługi po ich wykonaniu Wykonawca zgłosi</w:t>
      </w:r>
      <w:r w:rsidR="00AA3139" w:rsidRPr="001E4742">
        <w:rPr>
          <w:rFonts w:ascii="Verdana" w:eastAsiaTheme="minorHAnsi" w:hAnsi="Verdana"/>
          <w:sz w:val="20"/>
          <w:szCs w:val="20"/>
          <w:lang w:eastAsia="en-US"/>
        </w:rPr>
        <w:t xml:space="preserve"> pisemnie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Zamawiającemu do odbioru. </w:t>
      </w:r>
    </w:p>
    <w:p w14:paraId="2F8E1231" w14:textId="77777777" w:rsidR="004877E1" w:rsidRPr="001E4742" w:rsidRDefault="004877E1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785C9EDD" w14:textId="77777777" w:rsidR="00472BC8" w:rsidRPr="001E4742" w:rsidRDefault="00472BC8" w:rsidP="001E47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Odbioru dokonuje w imieniu Zamawiającego Komisja</w:t>
      </w:r>
      <w:r w:rsidR="00432FDA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7B6A08" w:rsidRPr="001E4742">
        <w:rPr>
          <w:rFonts w:ascii="Verdana" w:eastAsiaTheme="minorHAnsi" w:hAnsi="Verdana"/>
          <w:sz w:val="20"/>
          <w:szCs w:val="20"/>
          <w:lang w:eastAsia="en-US"/>
        </w:rPr>
        <w:t>składająca się z</w:t>
      </w:r>
      <w:r w:rsidR="00432FDA" w:rsidRPr="001E4742">
        <w:rPr>
          <w:rFonts w:ascii="Verdana" w:eastAsiaTheme="minorHAnsi" w:hAnsi="Verdana"/>
          <w:sz w:val="20"/>
          <w:szCs w:val="20"/>
          <w:lang w:eastAsia="en-US"/>
        </w:rPr>
        <w:t xml:space="preserve"> osoby </w:t>
      </w:r>
      <w:r w:rsidR="00266B3D" w:rsidRPr="001E4742">
        <w:rPr>
          <w:rFonts w:ascii="Verdana" w:eastAsiaTheme="minorHAnsi" w:hAnsi="Verdana"/>
          <w:sz w:val="20"/>
          <w:szCs w:val="20"/>
          <w:lang w:eastAsia="en-US"/>
        </w:rPr>
        <w:t xml:space="preserve">nadzorującej </w:t>
      </w:r>
      <w:r w:rsidR="004A6179" w:rsidRPr="001E4742">
        <w:rPr>
          <w:rFonts w:ascii="Verdana" w:eastAsiaTheme="minorHAnsi" w:hAnsi="Verdana"/>
          <w:sz w:val="20"/>
          <w:szCs w:val="20"/>
          <w:lang w:eastAsia="en-US"/>
        </w:rPr>
        <w:br/>
      </w:r>
      <w:r w:rsidR="0044648C" w:rsidRPr="001E4742">
        <w:rPr>
          <w:rFonts w:ascii="Verdana" w:eastAsiaTheme="minorHAnsi" w:hAnsi="Verdana"/>
          <w:sz w:val="20"/>
          <w:szCs w:val="20"/>
          <w:lang w:eastAsia="en-US"/>
        </w:rPr>
        <w:t xml:space="preserve">i wskazanej w Umowie oraz </w:t>
      </w:r>
      <w:r w:rsidR="00432FDA" w:rsidRPr="001E4742">
        <w:rPr>
          <w:rFonts w:ascii="Verdana" w:eastAsiaTheme="minorHAnsi" w:hAnsi="Verdana"/>
          <w:sz w:val="20"/>
          <w:szCs w:val="20"/>
          <w:lang w:eastAsia="en-US"/>
        </w:rPr>
        <w:t xml:space="preserve">Kierownika Służby Liniowej </w:t>
      </w:r>
      <w:r w:rsidR="0044648C" w:rsidRPr="001E4742">
        <w:rPr>
          <w:rFonts w:ascii="Verdana" w:eastAsiaTheme="minorHAnsi" w:hAnsi="Verdana"/>
          <w:sz w:val="20"/>
          <w:szCs w:val="20"/>
          <w:lang w:eastAsia="en-US"/>
        </w:rPr>
        <w:t xml:space="preserve">pełniącego funkcję Inspektora Nadzoru </w:t>
      </w:r>
      <w:r w:rsidR="00432FDA" w:rsidRPr="001E4742">
        <w:rPr>
          <w:rFonts w:ascii="Verdana" w:eastAsiaTheme="minorHAnsi" w:hAnsi="Verdana"/>
          <w:sz w:val="20"/>
          <w:szCs w:val="20"/>
          <w:lang w:eastAsia="en-US"/>
        </w:rPr>
        <w:t>lub osoby</w:t>
      </w:r>
      <w:r w:rsidR="0044648C" w:rsidRPr="001E4742">
        <w:rPr>
          <w:rFonts w:ascii="Verdana" w:eastAsiaTheme="minorHAnsi" w:hAnsi="Verdana"/>
          <w:sz w:val="20"/>
          <w:szCs w:val="20"/>
          <w:lang w:eastAsia="en-US"/>
        </w:rPr>
        <w:t xml:space="preserve"> go zastępującej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, oraz z ramienia Wykonawcy </w:t>
      </w:r>
      <w:r w:rsidR="00632CB5" w:rsidRPr="001E4742">
        <w:rPr>
          <w:rFonts w:ascii="Verdana" w:eastAsiaTheme="minorHAnsi" w:hAnsi="Verdana"/>
          <w:sz w:val="20"/>
          <w:szCs w:val="20"/>
          <w:lang w:eastAsia="en-US"/>
        </w:rPr>
        <w:t xml:space="preserve">umocowany w Umowie bądź posiadający stosowne upoważnienie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Kierownik Robót. </w:t>
      </w:r>
    </w:p>
    <w:p w14:paraId="144785EA" w14:textId="77777777" w:rsidR="004877E1" w:rsidRPr="001E4742" w:rsidRDefault="004877E1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16E91EC7" w14:textId="77777777" w:rsidR="00472BC8" w:rsidRPr="001E4742" w:rsidRDefault="00472BC8" w:rsidP="001E47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Kierownik Rejonu może rozszerzyć listę członków Komisji o ile uzna to za konieczne. </w:t>
      </w:r>
    </w:p>
    <w:p w14:paraId="084E77B0" w14:textId="77777777" w:rsidR="004877E1" w:rsidRPr="001E4742" w:rsidRDefault="004877E1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455241AD" w14:textId="7C805894" w:rsidR="00472BC8" w:rsidRPr="001E4742" w:rsidRDefault="00472BC8" w:rsidP="001E47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Protokół podlega zatwierdzeniu przez Kierownika Rejonu </w:t>
      </w:r>
      <w:r w:rsidR="0044648C" w:rsidRPr="001E4742">
        <w:rPr>
          <w:rFonts w:ascii="Verdana" w:eastAsiaTheme="minorHAnsi" w:hAnsi="Verdana"/>
          <w:sz w:val="20"/>
          <w:szCs w:val="20"/>
          <w:lang w:eastAsia="en-US"/>
        </w:rPr>
        <w:t xml:space="preserve">lub w czasie jego nieobecności przez </w:t>
      </w:r>
      <w:r w:rsidR="00703181" w:rsidRPr="001E4742">
        <w:rPr>
          <w:rFonts w:ascii="Verdana" w:eastAsiaTheme="minorHAnsi" w:hAnsi="Verdana"/>
          <w:sz w:val="20"/>
          <w:szCs w:val="20"/>
          <w:lang w:eastAsia="en-US"/>
        </w:rPr>
        <w:t>osobę go zastępującą</w:t>
      </w:r>
      <w:r w:rsidR="0044648C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i jest podstawą do wystawienia przez Wykonawcę faktury. </w:t>
      </w:r>
    </w:p>
    <w:p w14:paraId="7FAE6029" w14:textId="77777777" w:rsidR="004877E1" w:rsidRPr="001E4742" w:rsidRDefault="004877E1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5FAC0EB0" w14:textId="77777777" w:rsidR="00472BC8" w:rsidRPr="001E4742" w:rsidRDefault="00472BC8" w:rsidP="001E47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Załączniki do protokołu przygotowuje Wykonawca i przedstawia do zatwierdzenia Kierownikowi </w:t>
      </w:r>
      <w:r w:rsidR="0044648C" w:rsidRPr="001E4742">
        <w:rPr>
          <w:rFonts w:ascii="Verdana" w:eastAsiaTheme="minorHAnsi" w:hAnsi="Verdana"/>
          <w:sz w:val="20"/>
          <w:szCs w:val="20"/>
          <w:lang w:eastAsia="en-US"/>
        </w:rPr>
        <w:t>Służby</w:t>
      </w:r>
      <w:r w:rsidR="007E405A" w:rsidRPr="001E4742">
        <w:rPr>
          <w:rFonts w:ascii="Verdana" w:eastAsiaTheme="minorHAnsi" w:hAnsi="Verdana"/>
          <w:sz w:val="20"/>
          <w:szCs w:val="20"/>
          <w:lang w:eastAsia="en-US"/>
        </w:rPr>
        <w:t xml:space="preserve"> Liniowej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. </w:t>
      </w:r>
    </w:p>
    <w:p w14:paraId="66BC5146" w14:textId="77777777" w:rsidR="004877E1" w:rsidRPr="001E4742" w:rsidRDefault="004877E1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6186D460" w14:textId="77777777" w:rsidR="000764FB" w:rsidRPr="001E4742" w:rsidRDefault="00472BC8" w:rsidP="001E474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567" w:hanging="425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Kierownik Rejonu może wskazać inną bądź dodatkową osobę spośród pracowników Rejonu </w:t>
      </w:r>
      <w:r w:rsidR="00434D7F" w:rsidRPr="001E4742">
        <w:rPr>
          <w:rFonts w:ascii="Verdana" w:eastAsiaTheme="minorHAnsi" w:hAnsi="Verdana"/>
          <w:sz w:val="20"/>
          <w:szCs w:val="20"/>
          <w:lang w:eastAsia="en-US"/>
        </w:rPr>
        <w:br/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do zatwierdzania załączników. </w:t>
      </w:r>
    </w:p>
    <w:p w14:paraId="0C8E60F0" w14:textId="77777777" w:rsidR="00472BC8" w:rsidRPr="001E4742" w:rsidRDefault="00472BC8" w:rsidP="001E4742">
      <w:pPr>
        <w:pStyle w:val="Akapitzlist"/>
        <w:numPr>
          <w:ilvl w:val="2"/>
          <w:numId w:val="5"/>
        </w:numPr>
        <w:autoSpaceDE w:val="0"/>
        <w:autoSpaceDN w:val="0"/>
        <w:adjustRightInd w:val="0"/>
        <w:spacing w:before="120" w:line="276" w:lineRule="auto"/>
        <w:jc w:val="both"/>
        <w:rPr>
          <w:rFonts w:ascii="Verdana" w:eastAsiaTheme="minorHAnsi" w:hAnsi="Verdana"/>
          <w:b/>
          <w:sz w:val="20"/>
          <w:szCs w:val="20"/>
          <w:u w:val="single"/>
          <w:lang w:eastAsia="en-US"/>
        </w:rPr>
      </w:pPr>
      <w:r w:rsidRPr="001E4742">
        <w:rPr>
          <w:rFonts w:ascii="Verdana" w:eastAsiaTheme="minorHAnsi" w:hAnsi="Verdana"/>
          <w:b/>
          <w:sz w:val="20"/>
          <w:szCs w:val="20"/>
          <w:u w:val="single"/>
          <w:lang w:eastAsia="en-US"/>
        </w:rPr>
        <w:t xml:space="preserve">Do odbioru Wykonawca przedstawia: </w:t>
      </w:r>
    </w:p>
    <w:p w14:paraId="4D29868B" w14:textId="62D3115C" w:rsidR="00472BC8" w:rsidRPr="001E4742" w:rsidRDefault="007935A3" w:rsidP="001E474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wykonane robo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>t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y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 xml:space="preserve"> i usług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i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 xml:space="preserve"> wraz z ich obmiarem powykonawczym sporządzone przez Wykonawcę i sprawdzone przez </w:t>
      </w:r>
      <w:r w:rsidR="00647F52" w:rsidRPr="001E4742">
        <w:rPr>
          <w:rFonts w:ascii="Verdana" w:eastAsiaTheme="minorHAnsi" w:hAnsi="Verdana"/>
          <w:sz w:val="20"/>
          <w:szCs w:val="20"/>
          <w:lang w:eastAsia="en-US"/>
        </w:rPr>
        <w:t>Kierownika Służby Liniowej</w:t>
      </w:r>
      <w:r w:rsidR="004877E1" w:rsidRPr="001E4742">
        <w:rPr>
          <w:rFonts w:ascii="Verdana" w:eastAsiaTheme="minorHAnsi" w:hAnsi="Verdana"/>
          <w:sz w:val="20"/>
          <w:szCs w:val="20"/>
          <w:lang w:eastAsia="en-US"/>
        </w:rPr>
        <w:t>/Inspektora Nadzoru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 xml:space="preserve">, </w:t>
      </w:r>
    </w:p>
    <w:p w14:paraId="4D1B548B" w14:textId="3023110C" w:rsidR="00472BC8" w:rsidRPr="001E4742" w:rsidRDefault="00472BC8" w:rsidP="001E474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sprawdzone i zatwierdzone </w:t>
      </w:r>
      <w:r w:rsidR="00A71FFA" w:rsidRPr="001E4742">
        <w:rPr>
          <w:rFonts w:ascii="Verdana" w:eastAsiaTheme="minorHAnsi" w:hAnsi="Verdana"/>
          <w:sz w:val="20"/>
          <w:szCs w:val="20"/>
          <w:lang w:eastAsia="en-US"/>
        </w:rPr>
        <w:t xml:space="preserve">przez </w:t>
      </w:r>
      <w:r w:rsidR="009F2500" w:rsidRPr="001E4742">
        <w:rPr>
          <w:rFonts w:ascii="Verdana" w:eastAsiaTheme="minorHAnsi" w:hAnsi="Verdana"/>
          <w:sz w:val="20"/>
          <w:szCs w:val="20"/>
          <w:lang w:eastAsia="en-US"/>
        </w:rPr>
        <w:t>Inspektora Nadzoru</w:t>
      </w:r>
      <w:r w:rsidR="00C345C5" w:rsidRPr="001E4742">
        <w:rPr>
          <w:rFonts w:ascii="Verdana" w:eastAsiaTheme="minorHAnsi" w:hAnsi="Verdana"/>
          <w:sz w:val="20"/>
          <w:szCs w:val="20"/>
          <w:lang w:eastAsia="en-US"/>
        </w:rPr>
        <w:t>/Kierownika Służb Liniowej (lub osobę go zastępującą)</w:t>
      </w:r>
      <w:r w:rsidR="009F2500" w:rsidRPr="001E4742">
        <w:rPr>
          <w:rFonts w:ascii="Verdana" w:eastAsiaTheme="minorHAnsi" w:hAnsi="Verdana"/>
          <w:sz w:val="20"/>
          <w:szCs w:val="20"/>
          <w:lang w:eastAsia="en-US"/>
        </w:rPr>
        <w:t xml:space="preserve"> i osobę nadzorującą </w:t>
      </w:r>
      <w:r w:rsidR="00C867CB" w:rsidRPr="001E4742">
        <w:rPr>
          <w:rFonts w:ascii="Verdana" w:eastAsiaTheme="minorHAnsi" w:hAnsi="Verdana"/>
          <w:sz w:val="20"/>
          <w:szCs w:val="20"/>
          <w:lang w:eastAsia="en-US"/>
        </w:rPr>
        <w:t>Umowę</w:t>
      </w:r>
      <w:r w:rsidR="00C345C5" w:rsidRPr="001E4742">
        <w:rPr>
          <w:rFonts w:ascii="Verdana" w:eastAsiaTheme="minorHAnsi" w:hAnsi="Verdana"/>
          <w:sz w:val="20"/>
          <w:szCs w:val="20"/>
          <w:lang w:eastAsia="en-US"/>
        </w:rPr>
        <w:t xml:space="preserve"> z ramienia Rejonu </w:t>
      </w:r>
      <w:r w:rsidR="00E102D7" w:rsidRPr="001E4742">
        <w:rPr>
          <w:rFonts w:ascii="Verdana" w:eastAsiaTheme="minorHAnsi" w:hAnsi="Verdana"/>
          <w:sz w:val="20"/>
          <w:szCs w:val="20"/>
          <w:lang w:eastAsia="en-US"/>
        </w:rPr>
        <w:t>tabelaryczne z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estawienie wartości wykonanych w </w:t>
      </w:r>
      <w:r w:rsidR="003578D8" w:rsidRPr="001E4742">
        <w:rPr>
          <w:rFonts w:ascii="Verdana" w:eastAsiaTheme="minorHAnsi" w:hAnsi="Verdana"/>
          <w:sz w:val="20"/>
          <w:szCs w:val="20"/>
          <w:lang w:eastAsia="en-US"/>
        </w:rPr>
        <w:t>okresie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rozliczeniowym robót i usług</w:t>
      </w:r>
      <w:r w:rsidR="00410112" w:rsidRPr="001E4742">
        <w:rPr>
          <w:rFonts w:ascii="Verdana" w:eastAsiaTheme="minorHAnsi" w:hAnsi="Verdana"/>
          <w:sz w:val="20"/>
          <w:szCs w:val="20"/>
          <w:lang w:eastAsia="en-US"/>
        </w:rPr>
        <w:t>,</w:t>
      </w:r>
      <w:r w:rsidR="00E102D7" w:rsidRPr="001E4742">
        <w:rPr>
          <w:rFonts w:ascii="Verdana" w:eastAsiaTheme="minorHAnsi" w:hAnsi="Verdana"/>
          <w:sz w:val="20"/>
          <w:szCs w:val="20"/>
          <w:lang w:eastAsia="en-US"/>
        </w:rPr>
        <w:t xml:space="preserve"> sporządzone narastająco</w:t>
      </w:r>
      <w:r w:rsidR="00DA6D6A" w:rsidRPr="001E4742">
        <w:rPr>
          <w:rFonts w:ascii="Verdana" w:eastAsiaTheme="minorHAnsi" w:hAnsi="Verdana"/>
          <w:sz w:val="20"/>
          <w:szCs w:val="20"/>
          <w:lang w:eastAsia="en-US"/>
        </w:rPr>
        <w:t xml:space="preserve"> od początku umowy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, </w:t>
      </w:r>
    </w:p>
    <w:p w14:paraId="2C872E5E" w14:textId="77777777" w:rsidR="00472BC8" w:rsidRPr="001E4742" w:rsidRDefault="00472BC8" w:rsidP="001E474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niezbędne świadectwa kontroli jakości</w:t>
      </w:r>
      <w:r w:rsidR="00B614B3" w:rsidRPr="001E4742">
        <w:rPr>
          <w:rFonts w:ascii="Verdana" w:eastAsiaTheme="minorHAnsi" w:hAnsi="Verdana"/>
          <w:sz w:val="20"/>
          <w:szCs w:val="20"/>
          <w:lang w:eastAsia="en-US"/>
        </w:rPr>
        <w:t xml:space="preserve"> (</w:t>
      </w:r>
      <w:r w:rsidR="00A71FFA" w:rsidRPr="001E4742">
        <w:rPr>
          <w:rFonts w:ascii="Verdana" w:eastAsiaTheme="minorHAnsi" w:hAnsi="Verdana"/>
          <w:sz w:val="20"/>
          <w:szCs w:val="20"/>
          <w:lang w:eastAsia="en-US"/>
        </w:rPr>
        <w:t>zgodnie z zapisami w Specyfikacjach)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, </w:t>
      </w:r>
    </w:p>
    <w:p w14:paraId="590A85C4" w14:textId="77777777" w:rsidR="00A71FFA" w:rsidRPr="001E4742" w:rsidRDefault="00472BC8" w:rsidP="001E474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certyfikaty i deklaracje zgodności wymagane przepisami</w:t>
      </w:r>
      <w:r w:rsidR="007E405A" w:rsidRPr="001E4742">
        <w:rPr>
          <w:rFonts w:ascii="Verdana" w:eastAsiaTheme="minorHAnsi" w:hAnsi="Verdana"/>
          <w:sz w:val="20"/>
          <w:szCs w:val="20"/>
          <w:lang w:eastAsia="en-US"/>
        </w:rPr>
        <w:t>,</w:t>
      </w:r>
    </w:p>
    <w:p w14:paraId="03BAA432" w14:textId="77777777" w:rsidR="00472BC8" w:rsidRPr="001E4742" w:rsidRDefault="00A71FFA" w:rsidP="001E474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dokumenty potwierdzające utylizacje</w:t>
      </w:r>
      <w:r w:rsidR="007E405A" w:rsidRPr="001E4742">
        <w:rPr>
          <w:rFonts w:ascii="Verdana" w:eastAsiaTheme="minorHAnsi" w:hAnsi="Verdana"/>
          <w:sz w:val="20"/>
          <w:szCs w:val="20"/>
          <w:lang w:eastAsia="en-US"/>
        </w:rPr>
        <w:t>,</w:t>
      </w:r>
      <w:r w:rsidR="00472BC8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2A39CC89" w14:textId="77777777" w:rsidR="00A71FFA" w:rsidRPr="001E4742" w:rsidRDefault="00993DF0" w:rsidP="001E474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rozliczenie materiałów przekazanych Zamawiającemu</w:t>
      </w:r>
      <w:r w:rsidR="007E405A" w:rsidRPr="001E4742">
        <w:rPr>
          <w:rFonts w:ascii="Verdana" w:eastAsiaTheme="minorHAnsi" w:hAnsi="Verdana"/>
          <w:sz w:val="20"/>
          <w:szCs w:val="20"/>
          <w:lang w:eastAsia="en-US"/>
        </w:rPr>
        <w:t>,</w:t>
      </w:r>
    </w:p>
    <w:p w14:paraId="06686A5B" w14:textId="77777777" w:rsidR="007E405A" w:rsidRPr="001E4742" w:rsidRDefault="007E405A" w:rsidP="001E4742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inne dokumenty określone wymaganiami szczegółowymi.</w:t>
      </w:r>
    </w:p>
    <w:p w14:paraId="3C74541F" w14:textId="77777777" w:rsidR="005854F4" w:rsidRDefault="005854F4" w:rsidP="001E4742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6EC4DC94" w14:textId="7D3D8716" w:rsidR="00FF31A8" w:rsidRPr="001E4742" w:rsidRDefault="00472BC8" w:rsidP="001E4742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 przypadku nienależytego wykonania przedmiotu umowy Zamawiający ma prawo naliczyć kary umowne</w:t>
      </w:r>
      <w:r w:rsidR="00057422" w:rsidRPr="001E4742">
        <w:rPr>
          <w:rFonts w:ascii="Verdana" w:eastAsiaTheme="minorHAnsi" w:hAnsi="Verdana"/>
          <w:sz w:val="20"/>
          <w:szCs w:val="20"/>
          <w:lang w:eastAsia="en-US"/>
        </w:rPr>
        <w:t xml:space="preserve"> zgodnie z zapisami w Umowie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. Protokół z wyliczeniami kar umownych, stanowi z</w:t>
      </w:r>
      <w:r w:rsidR="000764FB" w:rsidRPr="001E4742">
        <w:rPr>
          <w:rFonts w:ascii="Verdana" w:eastAsiaTheme="minorHAnsi" w:hAnsi="Verdana"/>
          <w:sz w:val="20"/>
          <w:szCs w:val="20"/>
          <w:lang w:eastAsia="en-US"/>
        </w:rPr>
        <w:t xml:space="preserve">ałącznik do protokołu odbioru.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Protokół z wyliczenia kar umownych i potrąceń z tytułu wad trwały</w:t>
      </w:r>
      <w:r w:rsidR="00D6227C" w:rsidRPr="001E4742">
        <w:rPr>
          <w:rFonts w:ascii="Verdana" w:eastAsiaTheme="minorHAnsi" w:hAnsi="Verdana"/>
          <w:sz w:val="20"/>
          <w:szCs w:val="20"/>
          <w:lang w:eastAsia="en-US"/>
        </w:rPr>
        <w:t>ch sporządza Kierownik Służby Liniowej</w:t>
      </w:r>
      <w:r w:rsidR="007935A3" w:rsidRPr="001E4742">
        <w:rPr>
          <w:rFonts w:ascii="Verdana" w:eastAsiaTheme="minorHAnsi" w:hAnsi="Verdana"/>
          <w:sz w:val="20"/>
          <w:szCs w:val="20"/>
          <w:lang w:eastAsia="en-US"/>
        </w:rPr>
        <w:t xml:space="preserve"> lub pracownik Rejonu</w:t>
      </w:r>
      <w:r w:rsidR="000764FB" w:rsidRPr="001E4742">
        <w:rPr>
          <w:rFonts w:ascii="Verdana" w:eastAsiaTheme="minorHAnsi" w:hAnsi="Verdana"/>
          <w:sz w:val="20"/>
          <w:szCs w:val="20"/>
          <w:lang w:eastAsia="en-US"/>
        </w:rPr>
        <w:t xml:space="preserve">.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Protokół z wyliczenia kar umownych i potrąceń z tytułu wad trwałych stanowi integralną cześć protokołu odbioru i jest podstawą do potrącenia Wykonawcy należnych kar z wynagrodzenia za wykona</w:t>
      </w:r>
      <w:r w:rsidR="00FF31A8" w:rsidRPr="001E4742">
        <w:rPr>
          <w:rFonts w:ascii="Verdana" w:eastAsiaTheme="minorHAnsi" w:hAnsi="Verdana"/>
          <w:sz w:val="20"/>
          <w:szCs w:val="20"/>
          <w:lang w:eastAsia="en-US"/>
        </w:rPr>
        <w:t xml:space="preserve">ne i odebrane roboty i usługi. </w:t>
      </w:r>
    </w:p>
    <w:p w14:paraId="114F0A76" w14:textId="77777777" w:rsidR="00FF31A8" w:rsidRDefault="00FF31A8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20510B8A" w14:textId="77777777" w:rsidR="00C05310" w:rsidRPr="001E4742" w:rsidRDefault="00C05310" w:rsidP="001E4742">
      <w:pPr>
        <w:autoSpaceDE w:val="0"/>
        <w:autoSpaceDN w:val="0"/>
        <w:adjustRightInd w:val="0"/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60346939" w14:textId="77777777" w:rsidR="00472BC8" w:rsidRPr="001E4742" w:rsidRDefault="00957C5E" w:rsidP="001E4742">
      <w:p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>5.9.3</w:t>
      </w:r>
      <w:r w:rsidR="00472BC8" w:rsidRPr="001E4742">
        <w:rPr>
          <w:rFonts w:ascii="Verdana" w:eastAsiaTheme="minorHAnsi" w:hAnsi="Verdana"/>
          <w:b/>
          <w:bCs/>
          <w:sz w:val="20"/>
          <w:szCs w:val="20"/>
          <w:lang w:eastAsia="en-US"/>
        </w:rPr>
        <w:t xml:space="preserve">. Zlecenia awaryjne </w:t>
      </w:r>
    </w:p>
    <w:p w14:paraId="55B5A378" w14:textId="77777777" w:rsidR="00957C5E" w:rsidRPr="001E4742" w:rsidRDefault="00472BC8" w:rsidP="001E4742">
      <w:pPr>
        <w:pStyle w:val="Akapitzlist"/>
        <w:numPr>
          <w:ilvl w:val="3"/>
          <w:numId w:val="43"/>
        </w:numPr>
        <w:autoSpaceDE w:val="0"/>
        <w:autoSpaceDN w:val="0"/>
        <w:adjustRightInd w:val="0"/>
        <w:spacing w:after="18" w:line="276" w:lineRule="auto"/>
        <w:ind w:left="0" w:firstLine="0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W przypadku wystąpienia na drodze sytuacji awaryjnych, w szczególności takich które zagrażają bezpośrednio bezpieczeństwu ruchu drogowego Zamawiający dokonywać będzie zleceń w trybie awaryjnym z zakresu prac niezbędnych do usunięcia występującego zagrożenia. </w:t>
      </w:r>
      <w:r w:rsidR="00DC7C2F" w:rsidRPr="001E4742">
        <w:rPr>
          <w:rFonts w:ascii="Verdana" w:eastAsiaTheme="minorHAnsi" w:hAnsi="Verdana"/>
          <w:sz w:val="20"/>
          <w:szCs w:val="20"/>
          <w:lang w:eastAsia="en-US"/>
        </w:rPr>
        <w:t>Zakres prac określa Zamawiający.</w:t>
      </w:r>
    </w:p>
    <w:p w14:paraId="344D24C9" w14:textId="77777777" w:rsidR="00626192" w:rsidRPr="001E4742" w:rsidRDefault="00626192" w:rsidP="001E4742">
      <w:pPr>
        <w:pStyle w:val="Akapitzlist"/>
        <w:numPr>
          <w:ilvl w:val="3"/>
          <w:numId w:val="43"/>
        </w:numPr>
        <w:autoSpaceDE w:val="0"/>
        <w:autoSpaceDN w:val="0"/>
        <w:adjustRightInd w:val="0"/>
        <w:spacing w:after="18" w:line="276" w:lineRule="auto"/>
        <w:ind w:left="0" w:firstLine="0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Zamówienia awaryjne wystosowywane będą do Wykonawcy w formie pisemnej bądź ustnej. W momencie powzięcia wiadomości o występującym zdarzeniu awaryjnym, Zamawiający powiadomi Wykonawcę o konieczności podjęcia działań</w:t>
      </w:r>
      <w:r w:rsidR="008651E8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4C28E1" w:rsidRPr="001E4742">
        <w:rPr>
          <w:rFonts w:ascii="Verdana" w:eastAsiaTheme="minorHAnsi" w:hAnsi="Verdana"/>
          <w:sz w:val="20"/>
          <w:szCs w:val="20"/>
          <w:lang w:eastAsia="en-US"/>
        </w:rPr>
        <w:t xml:space="preserve">pisemnie lub </w:t>
      </w:r>
      <w:r w:rsidR="008651E8" w:rsidRPr="001E4742">
        <w:rPr>
          <w:rFonts w:ascii="Verdana" w:eastAsiaTheme="minorHAnsi" w:hAnsi="Verdana"/>
          <w:sz w:val="20"/>
          <w:szCs w:val="20"/>
          <w:lang w:eastAsia="en-US"/>
        </w:rPr>
        <w:t>ustnie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  <w:r w:rsidR="008651E8" w:rsidRPr="001E4742">
        <w:rPr>
          <w:rFonts w:ascii="Verdana" w:eastAsiaTheme="minorHAnsi" w:hAnsi="Verdana"/>
          <w:sz w:val="20"/>
          <w:szCs w:val="20"/>
          <w:lang w:eastAsia="en-US"/>
        </w:rPr>
        <w:t xml:space="preserve"> W pierwszy</w:t>
      </w:r>
      <w:r w:rsidR="004C28E1" w:rsidRPr="001E4742">
        <w:rPr>
          <w:rFonts w:ascii="Verdana" w:eastAsiaTheme="minorHAnsi" w:hAnsi="Verdana"/>
          <w:sz w:val="20"/>
          <w:szCs w:val="20"/>
          <w:lang w:eastAsia="en-US"/>
        </w:rPr>
        <w:t>m</w:t>
      </w:r>
      <w:r w:rsidR="008651E8" w:rsidRPr="001E4742">
        <w:rPr>
          <w:rFonts w:ascii="Verdana" w:eastAsiaTheme="minorHAnsi" w:hAnsi="Verdana"/>
          <w:sz w:val="20"/>
          <w:szCs w:val="20"/>
          <w:lang w:eastAsia="en-US"/>
        </w:rPr>
        <w:t xml:space="preserve"> dniu roboczym Zamawiający </w:t>
      </w:r>
      <w:r w:rsidR="004C28E1" w:rsidRPr="001E4742">
        <w:rPr>
          <w:rFonts w:ascii="Verdana" w:eastAsiaTheme="minorHAnsi" w:hAnsi="Verdana"/>
          <w:sz w:val="20"/>
          <w:szCs w:val="20"/>
          <w:lang w:eastAsia="en-US"/>
        </w:rPr>
        <w:t xml:space="preserve">prześlę Wykonawcy potwierdzenie pisemne </w:t>
      </w:r>
      <w:r w:rsidR="008B267B" w:rsidRPr="001E4742">
        <w:rPr>
          <w:rFonts w:ascii="Verdana" w:eastAsiaTheme="minorHAnsi" w:hAnsi="Verdana"/>
          <w:sz w:val="20"/>
          <w:szCs w:val="20"/>
          <w:lang w:eastAsia="en-US"/>
        </w:rPr>
        <w:t xml:space="preserve">w przypadku </w:t>
      </w:r>
      <w:r w:rsidR="004C28E1" w:rsidRPr="001E4742">
        <w:rPr>
          <w:rFonts w:ascii="Verdana" w:eastAsiaTheme="minorHAnsi" w:hAnsi="Verdana"/>
          <w:sz w:val="20"/>
          <w:szCs w:val="20"/>
          <w:lang w:eastAsia="en-US"/>
        </w:rPr>
        <w:t>zlece</w:t>
      </w:r>
      <w:r w:rsidR="008B267B" w:rsidRPr="001E4742">
        <w:rPr>
          <w:rFonts w:ascii="Verdana" w:eastAsiaTheme="minorHAnsi" w:hAnsi="Verdana"/>
          <w:sz w:val="20"/>
          <w:szCs w:val="20"/>
          <w:lang w:eastAsia="en-US"/>
        </w:rPr>
        <w:t>nia ustnego</w:t>
      </w:r>
      <w:r w:rsidR="004C28E1" w:rsidRPr="001E4742">
        <w:rPr>
          <w:rFonts w:ascii="Verdana" w:eastAsiaTheme="minorHAnsi" w:hAnsi="Verdana"/>
          <w:sz w:val="20"/>
          <w:szCs w:val="20"/>
          <w:lang w:eastAsia="en-US"/>
        </w:rPr>
        <w:t>.</w:t>
      </w:r>
      <w:r w:rsidR="008651E8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DA3A3C"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</w:p>
    <w:p w14:paraId="0E8905F8" w14:textId="77777777" w:rsidR="00626192" w:rsidRPr="001A08C7" w:rsidRDefault="00626192" w:rsidP="001E4742">
      <w:pPr>
        <w:pStyle w:val="Akapitzlist"/>
        <w:numPr>
          <w:ilvl w:val="3"/>
          <w:numId w:val="43"/>
        </w:numPr>
        <w:autoSpaceDE w:val="0"/>
        <w:autoSpaceDN w:val="0"/>
        <w:adjustRightInd w:val="0"/>
        <w:spacing w:after="18" w:line="276" w:lineRule="auto"/>
        <w:ind w:left="0" w:firstLine="0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Prace wykonywane w ramach zlecenia awaryjnego winny być realizowane w sposób ciągły, bez zbędnych przerw, aż do całkowitego usunięcia zagrożenia. </w:t>
      </w:r>
    </w:p>
    <w:p w14:paraId="39B6B17E" w14:textId="1F32988C" w:rsidR="00626192" w:rsidRPr="001A08C7" w:rsidRDefault="00626192" w:rsidP="001A08C7">
      <w:pPr>
        <w:pStyle w:val="Akapitzlist"/>
        <w:numPr>
          <w:ilvl w:val="3"/>
          <w:numId w:val="43"/>
        </w:numPr>
        <w:autoSpaceDE w:val="0"/>
        <w:autoSpaceDN w:val="0"/>
        <w:adjustRightInd w:val="0"/>
        <w:spacing w:after="18" w:line="276" w:lineRule="auto"/>
        <w:ind w:left="0" w:firstLine="0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1A08C7">
        <w:rPr>
          <w:rFonts w:ascii="Verdana" w:eastAsiaTheme="minorHAnsi" w:hAnsi="Verdana"/>
          <w:sz w:val="20"/>
          <w:szCs w:val="20"/>
          <w:lang w:eastAsia="en-US"/>
        </w:rPr>
        <w:t xml:space="preserve">W przypadku, gdy Wykonawca poweźmie wiadomość o wystąpieniu sytuacji awaryjnej przed Zamawiającym, ciąży na nim obowiązek poinformowania Zamawiającego o tym fakcie,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</w:t>
      </w:r>
      <w:r w:rsidRPr="001A08C7">
        <w:rPr>
          <w:rFonts w:ascii="Verdana" w:eastAsiaTheme="minorHAnsi" w:hAnsi="Verdana"/>
          <w:sz w:val="20"/>
          <w:szCs w:val="20"/>
          <w:lang w:eastAsia="en-US"/>
        </w:rPr>
        <w:t>a w przypadku zagrożenia życia podjęcie natychmiastowych dział</w:t>
      </w:r>
      <w:r w:rsidR="001A08C7">
        <w:rPr>
          <w:rFonts w:ascii="Verdana" w:eastAsiaTheme="minorHAnsi" w:hAnsi="Verdana"/>
          <w:sz w:val="20"/>
          <w:szCs w:val="20"/>
          <w:lang w:eastAsia="en-US"/>
        </w:rPr>
        <w:t>ań.</w:t>
      </w:r>
    </w:p>
    <w:p w14:paraId="30C403AB" w14:textId="4C51CABB" w:rsidR="00B64377" w:rsidRPr="001A08C7" w:rsidRDefault="00B64377" w:rsidP="001A08C7">
      <w:pPr>
        <w:pStyle w:val="Akapitzlist"/>
        <w:numPr>
          <w:ilvl w:val="3"/>
          <w:numId w:val="43"/>
        </w:numPr>
        <w:autoSpaceDE w:val="0"/>
        <w:autoSpaceDN w:val="0"/>
        <w:adjustRightInd w:val="0"/>
        <w:spacing w:after="18" w:line="276" w:lineRule="auto"/>
        <w:ind w:left="0" w:firstLine="0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1A08C7">
        <w:rPr>
          <w:rFonts w:ascii="Verdana" w:eastAsiaTheme="minorHAnsi" w:hAnsi="Verdana"/>
          <w:sz w:val="20"/>
          <w:szCs w:val="20"/>
          <w:lang w:eastAsia="en-US"/>
        </w:rPr>
        <w:t xml:space="preserve">Wykonawca ma obowiązek podjęcia działań </w:t>
      </w:r>
      <w:r w:rsidR="006C5DAB" w:rsidRPr="001A08C7">
        <w:rPr>
          <w:rFonts w:ascii="Verdana" w:eastAsiaTheme="minorHAnsi" w:hAnsi="Verdana"/>
          <w:b/>
          <w:sz w:val="20"/>
          <w:szCs w:val="20"/>
          <w:lang w:eastAsia="en-US"/>
        </w:rPr>
        <w:t>w ciągu 60 minut</w:t>
      </w:r>
      <w:r w:rsidR="006C5DAB" w:rsidRPr="001A08C7">
        <w:rPr>
          <w:rFonts w:ascii="Verdana" w:eastAsiaTheme="minorHAnsi" w:hAnsi="Verdana"/>
          <w:sz w:val="20"/>
          <w:szCs w:val="20"/>
          <w:lang w:eastAsia="en-US"/>
        </w:rPr>
        <w:t xml:space="preserve"> od zgłoszenia</w:t>
      </w:r>
      <w:r w:rsidR="00CA4C12" w:rsidRPr="001A08C7">
        <w:rPr>
          <w:rFonts w:ascii="Verdana" w:eastAsiaTheme="minorHAnsi" w:hAnsi="Verdana"/>
          <w:sz w:val="20"/>
          <w:szCs w:val="20"/>
          <w:lang w:eastAsia="en-US"/>
        </w:rPr>
        <w:t xml:space="preserve"> awarii</w:t>
      </w:r>
      <w:r w:rsidR="00C1642B" w:rsidRPr="001A08C7">
        <w:rPr>
          <w:rFonts w:ascii="Verdana" w:eastAsiaTheme="minorHAnsi" w:hAnsi="Verdana"/>
          <w:sz w:val="20"/>
          <w:szCs w:val="20"/>
          <w:lang w:eastAsia="en-US"/>
        </w:rPr>
        <w:t xml:space="preserve">. Do obowiązków Wykonawcy należy skuteczne zabezpieczenie miejsca awarii oraz po konsultacji </w:t>
      </w:r>
      <w:r w:rsidR="006D03D8">
        <w:rPr>
          <w:rFonts w:ascii="Verdana" w:eastAsiaTheme="minorHAnsi" w:hAnsi="Verdana"/>
          <w:sz w:val="20"/>
          <w:szCs w:val="20"/>
          <w:lang w:eastAsia="en-US"/>
        </w:rPr>
        <w:br/>
      </w:r>
      <w:r w:rsidR="00C1642B" w:rsidRPr="001A08C7">
        <w:rPr>
          <w:rFonts w:ascii="Verdana" w:eastAsiaTheme="minorHAnsi" w:hAnsi="Verdana"/>
          <w:sz w:val="20"/>
          <w:szCs w:val="20"/>
          <w:lang w:eastAsia="en-US"/>
        </w:rPr>
        <w:t xml:space="preserve">i uzgodnieniu z Zamawiającym </w:t>
      </w:r>
      <w:r w:rsidR="00CA4C12" w:rsidRPr="001A08C7">
        <w:rPr>
          <w:rFonts w:ascii="Verdana" w:eastAsiaTheme="minorHAnsi" w:hAnsi="Verdana"/>
          <w:sz w:val="20"/>
          <w:szCs w:val="20"/>
          <w:lang w:eastAsia="en-US"/>
        </w:rPr>
        <w:t xml:space="preserve">sposobu i technologii robót przystąpić w trybie pilnym do jej usunięcia. </w:t>
      </w:r>
    </w:p>
    <w:p w14:paraId="6ACD893D" w14:textId="77777777" w:rsidR="00AC3D4E" w:rsidRPr="00C05310" w:rsidRDefault="00AC3D4E" w:rsidP="001A08C7">
      <w:pPr>
        <w:pStyle w:val="Akapitzlist"/>
        <w:numPr>
          <w:ilvl w:val="3"/>
          <w:numId w:val="43"/>
        </w:numPr>
        <w:autoSpaceDE w:val="0"/>
        <w:autoSpaceDN w:val="0"/>
        <w:adjustRightInd w:val="0"/>
        <w:spacing w:after="18" w:line="276" w:lineRule="auto"/>
        <w:ind w:left="0" w:firstLine="0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1A08C7">
        <w:rPr>
          <w:rFonts w:ascii="Verdana" w:eastAsiaTheme="minorHAnsi" w:hAnsi="Verdana"/>
          <w:sz w:val="20"/>
          <w:szCs w:val="20"/>
          <w:lang w:eastAsia="en-US"/>
        </w:rPr>
        <w:t xml:space="preserve">Wykonawca musi posiadać odpowiednie wyposażenie </w:t>
      </w:r>
      <w:r w:rsidR="009D4444" w:rsidRPr="001A08C7">
        <w:rPr>
          <w:rFonts w:ascii="Verdana" w:eastAsiaTheme="minorHAnsi" w:hAnsi="Verdana"/>
          <w:sz w:val="20"/>
          <w:szCs w:val="20"/>
          <w:lang w:eastAsia="en-US"/>
        </w:rPr>
        <w:t>służące do skutecznego zabezpieczenia miejsc niebezpiecznych. W przypadku nieskutecznego ozn</w:t>
      </w:r>
      <w:r w:rsidR="00E130A3" w:rsidRPr="001A08C7">
        <w:rPr>
          <w:rFonts w:ascii="Verdana" w:eastAsiaTheme="minorHAnsi" w:hAnsi="Verdana"/>
          <w:sz w:val="20"/>
          <w:szCs w:val="20"/>
          <w:lang w:eastAsia="en-US"/>
        </w:rPr>
        <w:t>akowania miejsca awarii lub nie</w:t>
      </w:r>
      <w:r w:rsidR="009D4444" w:rsidRPr="001A08C7">
        <w:rPr>
          <w:rFonts w:ascii="Verdana" w:eastAsiaTheme="minorHAnsi" w:hAnsi="Verdana"/>
          <w:sz w:val="20"/>
          <w:szCs w:val="20"/>
          <w:lang w:eastAsia="en-US"/>
        </w:rPr>
        <w:t>przystąpienia</w:t>
      </w:r>
      <w:r w:rsidR="004A14AE" w:rsidRPr="001A08C7">
        <w:rPr>
          <w:rFonts w:ascii="Verdana" w:eastAsiaTheme="minorHAnsi" w:hAnsi="Verdana"/>
          <w:sz w:val="20"/>
          <w:szCs w:val="20"/>
          <w:lang w:eastAsia="en-US"/>
        </w:rPr>
        <w:t xml:space="preserve"> w trybie natychmiastowym do jej usunięcia, Wykonawca, który nie </w:t>
      </w:r>
      <w:r w:rsidR="004A14AE" w:rsidRPr="001A08C7">
        <w:rPr>
          <w:rFonts w:ascii="Verdana" w:eastAsiaTheme="minorHAnsi" w:hAnsi="Verdana"/>
          <w:sz w:val="20"/>
          <w:szCs w:val="20"/>
          <w:lang w:eastAsia="en-US"/>
        </w:rPr>
        <w:lastRenderedPageBreak/>
        <w:t>wywiązał się ze zlecenia zostanie obciążony kosztami za wykonanie teg</w:t>
      </w:r>
      <w:r w:rsidR="00E130A3" w:rsidRPr="001A08C7">
        <w:rPr>
          <w:rFonts w:ascii="Verdana" w:eastAsiaTheme="minorHAnsi" w:hAnsi="Verdana"/>
          <w:sz w:val="20"/>
          <w:szCs w:val="20"/>
          <w:lang w:eastAsia="en-US"/>
        </w:rPr>
        <w:t>o oznakowania przez inną firmę (</w:t>
      </w:r>
      <w:r w:rsidR="004A14AE" w:rsidRPr="001A08C7">
        <w:rPr>
          <w:rFonts w:ascii="Verdana" w:eastAsiaTheme="minorHAnsi" w:hAnsi="Verdana"/>
          <w:sz w:val="20"/>
          <w:szCs w:val="20"/>
          <w:lang w:eastAsia="en-US"/>
        </w:rPr>
        <w:t>podmiot).</w:t>
      </w:r>
    </w:p>
    <w:p w14:paraId="6A16EC5B" w14:textId="77777777" w:rsidR="00626192" w:rsidRPr="00C05310" w:rsidRDefault="00626192" w:rsidP="00C05310">
      <w:pPr>
        <w:pStyle w:val="Akapitzlist"/>
        <w:numPr>
          <w:ilvl w:val="3"/>
          <w:numId w:val="43"/>
        </w:numPr>
        <w:autoSpaceDE w:val="0"/>
        <w:autoSpaceDN w:val="0"/>
        <w:adjustRightInd w:val="0"/>
        <w:spacing w:after="18" w:line="276" w:lineRule="auto"/>
        <w:ind w:left="0" w:firstLine="0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C05310">
        <w:rPr>
          <w:rFonts w:ascii="Verdana" w:eastAsiaTheme="minorHAnsi" w:hAnsi="Verdana"/>
          <w:sz w:val="20"/>
          <w:szCs w:val="20"/>
          <w:lang w:eastAsia="en-US"/>
        </w:rPr>
        <w:t>Roboty wykonane w ramach zleceń awaryjnych powiększają zakres robót zaplanowanych do wykonania w ramach zleceń bieżących w danym okresie i rozliczane są w tym okresie. Odbiór robót wykonanych w systemie zleceń awaryjnych odbywa się na tych samych zasadach co odbiór robót bieżących.</w:t>
      </w:r>
    </w:p>
    <w:p w14:paraId="0C76615D" w14:textId="37AB9F1B" w:rsidR="007E405A" w:rsidRPr="00C05310" w:rsidRDefault="007E405A" w:rsidP="00C05310">
      <w:pPr>
        <w:pStyle w:val="Akapitzlist"/>
        <w:numPr>
          <w:ilvl w:val="3"/>
          <w:numId w:val="43"/>
        </w:numPr>
        <w:autoSpaceDE w:val="0"/>
        <w:autoSpaceDN w:val="0"/>
        <w:adjustRightInd w:val="0"/>
        <w:spacing w:after="18" w:line="276" w:lineRule="auto"/>
        <w:ind w:left="0" w:firstLine="0"/>
        <w:jc w:val="both"/>
        <w:rPr>
          <w:rFonts w:ascii="Verdana" w:eastAsiaTheme="minorHAnsi" w:hAnsi="Verdana"/>
          <w:strike/>
          <w:sz w:val="20"/>
          <w:szCs w:val="20"/>
          <w:lang w:eastAsia="en-US"/>
        </w:rPr>
      </w:pPr>
      <w:r w:rsidRPr="00C05310">
        <w:rPr>
          <w:rFonts w:ascii="Verdana" w:eastAsiaTheme="minorHAnsi" w:hAnsi="Verdana"/>
          <w:sz w:val="20"/>
          <w:szCs w:val="20"/>
          <w:lang w:eastAsia="en-US"/>
        </w:rPr>
        <w:t xml:space="preserve">Zamówienia awaryjne realizowane będą na zasadach szczegółowo opisanych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                 </w:t>
      </w:r>
      <w:r w:rsidRPr="00C05310">
        <w:rPr>
          <w:rFonts w:ascii="Verdana" w:eastAsiaTheme="minorHAnsi" w:hAnsi="Verdana"/>
          <w:sz w:val="20"/>
          <w:szCs w:val="20"/>
          <w:lang w:eastAsia="en-US"/>
        </w:rPr>
        <w:t>w Specyfikacj</w:t>
      </w:r>
      <w:r w:rsidR="00CC5780" w:rsidRPr="00C05310">
        <w:rPr>
          <w:rFonts w:ascii="Verdana" w:eastAsiaTheme="minorHAnsi" w:hAnsi="Verdana"/>
          <w:sz w:val="20"/>
          <w:szCs w:val="20"/>
          <w:lang w:eastAsia="en-US"/>
        </w:rPr>
        <w:t>i</w:t>
      </w:r>
      <w:r w:rsidRPr="00C05310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="00CC5780" w:rsidRPr="00C05310">
        <w:rPr>
          <w:rFonts w:ascii="Verdana" w:eastAsiaTheme="minorHAnsi" w:hAnsi="Verdana"/>
          <w:sz w:val="20"/>
          <w:szCs w:val="20"/>
          <w:lang w:eastAsia="en-US"/>
        </w:rPr>
        <w:t>Technicznej</w:t>
      </w:r>
      <w:r w:rsidRPr="00C05310">
        <w:rPr>
          <w:rFonts w:ascii="Verdana" w:eastAsiaTheme="minorHAnsi" w:hAnsi="Verdana"/>
          <w:sz w:val="20"/>
          <w:szCs w:val="20"/>
          <w:lang w:eastAsia="en-US"/>
        </w:rPr>
        <w:t xml:space="preserve"> OST D-M-00.00.00 WYMAGANIA OGÓLNE .</w:t>
      </w:r>
    </w:p>
    <w:p w14:paraId="3DFB87CA" w14:textId="75951AEF" w:rsidR="00885D33" w:rsidRDefault="00885D33" w:rsidP="001E4742">
      <w:pPr>
        <w:adjustRightInd w:val="0"/>
        <w:spacing w:line="276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</w:p>
    <w:p w14:paraId="743738C2" w14:textId="77777777" w:rsidR="00885D33" w:rsidRPr="001E4742" w:rsidRDefault="00885D33" w:rsidP="001E4742">
      <w:pPr>
        <w:adjustRightInd w:val="0"/>
        <w:spacing w:line="276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</w:p>
    <w:p w14:paraId="74CA646A" w14:textId="77777777" w:rsidR="00CC4475" w:rsidRPr="001E4742" w:rsidRDefault="00CC4475" w:rsidP="001E4742">
      <w:pPr>
        <w:spacing w:after="120" w:line="276" w:lineRule="auto"/>
        <w:rPr>
          <w:rFonts w:ascii="Verdana" w:eastAsiaTheme="minorHAnsi" w:hAnsi="Verdana"/>
          <w:b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sz w:val="20"/>
          <w:szCs w:val="20"/>
          <w:lang w:eastAsia="en-US"/>
        </w:rPr>
        <w:t>6. GOSPODARKA MATERIAŁOWA</w:t>
      </w:r>
    </w:p>
    <w:p w14:paraId="17B5D4AC" w14:textId="04988227" w:rsidR="00972E4E" w:rsidRDefault="00CC4475" w:rsidP="001E4742">
      <w:p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Materiały z rozbiórki w zależności od zlecanej pozycji kosztorysowej należy </w:t>
      </w:r>
      <w:r w:rsidR="00703181" w:rsidRPr="001E4742">
        <w:rPr>
          <w:rFonts w:ascii="Verdana" w:eastAsiaTheme="minorHAnsi" w:hAnsi="Verdana"/>
          <w:sz w:val="20"/>
          <w:szCs w:val="20"/>
          <w:lang w:eastAsia="en-US"/>
        </w:rPr>
        <w:t>przetransportować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na plac składowy odpowiedniego </w:t>
      </w:r>
      <w:r w:rsidR="00E82D0C" w:rsidRPr="001E4742">
        <w:rPr>
          <w:rFonts w:ascii="Verdana" w:eastAsiaTheme="minorHAnsi" w:hAnsi="Verdana"/>
          <w:sz w:val="20"/>
          <w:szCs w:val="20"/>
          <w:lang w:eastAsia="en-US"/>
        </w:rPr>
        <w:t>O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bwodu </w:t>
      </w:r>
      <w:r w:rsidR="00E82D0C" w:rsidRPr="001E4742">
        <w:rPr>
          <w:rFonts w:ascii="Verdana" w:eastAsiaTheme="minorHAnsi" w:hAnsi="Verdana"/>
          <w:sz w:val="20"/>
          <w:szCs w:val="20"/>
          <w:lang w:eastAsia="en-US"/>
        </w:rPr>
        <w:t>D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rogowego i spryzmować</w:t>
      </w:r>
      <w:r w:rsidR="00703181" w:rsidRPr="001E4742">
        <w:rPr>
          <w:rFonts w:ascii="Verdana" w:eastAsiaTheme="minorHAnsi" w:hAnsi="Verdana"/>
          <w:sz w:val="20"/>
          <w:szCs w:val="20"/>
          <w:lang w:eastAsia="en-US"/>
        </w:rPr>
        <w:t xml:space="preserve">.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Decyzja o przydatności materiału z rozbiórki zostanie podjęta przez Zamawiającego w trakcie trwania prac rozbiórkowych. </w:t>
      </w:r>
      <w:r w:rsidR="00703181" w:rsidRPr="001E4742">
        <w:rPr>
          <w:rFonts w:ascii="Verdana" w:eastAsiaTheme="minorHAnsi" w:hAnsi="Verdana"/>
          <w:sz w:val="20"/>
          <w:szCs w:val="20"/>
          <w:lang w:eastAsia="en-US"/>
        </w:rPr>
        <w:t>Materiały pozyskane w trakcie prac bądź rozbiórek, które nie mają być przekazane Zamawiającemu Wykonawca powinien zagospodarować we własnym zakresie zgodnie z zapisami ustawy o odpadach.</w:t>
      </w:r>
    </w:p>
    <w:p w14:paraId="35E4B27B" w14:textId="77777777" w:rsidR="00972E4E" w:rsidRPr="001E4742" w:rsidRDefault="00972E4E" w:rsidP="001E4742">
      <w:pPr>
        <w:autoSpaceDE w:val="0"/>
        <w:autoSpaceDN w:val="0"/>
        <w:adjustRightInd w:val="0"/>
        <w:spacing w:after="120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78C397BA" w14:textId="77777777" w:rsidR="00703181" w:rsidRPr="001E4742" w:rsidRDefault="00703181" w:rsidP="001E4742">
      <w:pPr>
        <w:spacing w:after="120" w:line="276" w:lineRule="auto"/>
        <w:rPr>
          <w:rFonts w:ascii="Verdana" w:eastAsiaTheme="minorHAnsi" w:hAnsi="Verdana"/>
          <w:b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sz w:val="20"/>
          <w:szCs w:val="20"/>
          <w:lang w:eastAsia="en-US"/>
        </w:rPr>
        <w:t xml:space="preserve">7. </w:t>
      </w:r>
      <w:r w:rsidR="00AD4E00" w:rsidRPr="001E4742">
        <w:rPr>
          <w:rFonts w:ascii="Verdana" w:eastAsiaTheme="minorHAnsi" w:hAnsi="Verdana"/>
          <w:b/>
          <w:sz w:val="20"/>
          <w:szCs w:val="20"/>
          <w:lang w:eastAsia="en-US"/>
        </w:rPr>
        <w:t>ZATRUDNIENIE NA PODSTAWIE UMOWY O PRACĘ</w:t>
      </w:r>
    </w:p>
    <w:p w14:paraId="02A0AB6B" w14:textId="2566EF0C" w:rsidR="00AD4E00" w:rsidRPr="001E4742" w:rsidRDefault="00AD4E00" w:rsidP="001E4742">
      <w:pPr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Zamawiający wymaga zapewnienia (przez cały okres obowiązywania umowy)</w:t>
      </w:r>
      <w:r w:rsidR="006D03D8">
        <w:rPr>
          <w:rFonts w:ascii="Verdana" w:eastAsiaTheme="minorHAnsi" w:hAnsi="Verdana"/>
          <w:sz w:val="20"/>
          <w:szCs w:val="20"/>
          <w:lang w:eastAsia="en-US"/>
        </w:rPr>
        <w:t xml:space="preserve">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obsady personalnej </w:t>
      </w:r>
      <w:r w:rsidR="00F1699E">
        <w:rPr>
          <w:rFonts w:ascii="Verdana" w:eastAsiaTheme="minorHAnsi" w:hAnsi="Verdana"/>
          <w:sz w:val="20"/>
          <w:szCs w:val="20"/>
          <w:lang w:eastAsia="en-US"/>
        </w:rPr>
        <w:t>wszystkich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 pracowników Wykonawcy lub Podwykonawcy, zatrudnionych na podstawie umowy o pracę. Obowiązek ten dotyczy również zastępstwa i zmiany osób dokonanej w trakcie realizacji zamówienia.</w:t>
      </w:r>
    </w:p>
    <w:p w14:paraId="68DCCA43" w14:textId="77777777" w:rsidR="00AD4E00" w:rsidRPr="001E4742" w:rsidRDefault="00AD4E00" w:rsidP="001E4742">
      <w:pPr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</w:p>
    <w:p w14:paraId="77B11667" w14:textId="146D38E8" w:rsidR="00AD4E00" w:rsidRPr="001E4742" w:rsidRDefault="00AD4E00" w:rsidP="001E4742">
      <w:pPr>
        <w:spacing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Wykonawca będzie zobowiązany składać stosowne oświadczenie o spełnieniu wymogu dotyczącego zatrudnienia  na podstawie umowy o pracę. Oświadczenie będzie składa</w:t>
      </w:r>
      <w:r w:rsidR="00C05310">
        <w:rPr>
          <w:rFonts w:ascii="Verdana" w:eastAsiaTheme="minorHAnsi" w:hAnsi="Verdana"/>
          <w:sz w:val="20"/>
          <w:szCs w:val="20"/>
          <w:lang w:eastAsia="en-US"/>
        </w:rPr>
        <w:t xml:space="preserve">ne </w:t>
      </w:r>
      <w:r w:rsidR="003168B9">
        <w:rPr>
          <w:rFonts w:ascii="Verdana" w:eastAsiaTheme="minorHAnsi" w:hAnsi="Verdana"/>
          <w:sz w:val="20"/>
          <w:szCs w:val="20"/>
          <w:lang w:eastAsia="en-US"/>
        </w:rPr>
        <w:t xml:space="preserve">                </w:t>
      </w:r>
      <w:r w:rsidR="00C05310">
        <w:rPr>
          <w:rFonts w:ascii="Verdana" w:eastAsiaTheme="minorHAnsi" w:hAnsi="Verdana"/>
          <w:sz w:val="20"/>
          <w:szCs w:val="20"/>
          <w:lang w:eastAsia="en-US"/>
        </w:rPr>
        <w:t xml:space="preserve">w cyklach miesięcznych wraz </w:t>
      </w:r>
      <w:r w:rsidRPr="001E4742">
        <w:rPr>
          <w:rFonts w:ascii="Verdana" w:eastAsiaTheme="minorHAnsi" w:hAnsi="Verdana"/>
          <w:sz w:val="20"/>
          <w:szCs w:val="20"/>
          <w:lang w:eastAsia="en-US"/>
        </w:rPr>
        <w:t>z przedstawioną fakturą.</w:t>
      </w:r>
    </w:p>
    <w:p w14:paraId="5FB55DA9" w14:textId="77777777" w:rsidR="00CC4475" w:rsidRPr="001E4742" w:rsidRDefault="00CC4475" w:rsidP="001E4742">
      <w:pPr>
        <w:adjustRightInd w:val="0"/>
        <w:spacing w:line="276" w:lineRule="auto"/>
        <w:jc w:val="both"/>
        <w:rPr>
          <w:rFonts w:ascii="Verdana" w:eastAsia="Calibri" w:hAnsi="Verdana"/>
          <w:sz w:val="20"/>
          <w:szCs w:val="20"/>
          <w:lang w:eastAsia="en-US"/>
        </w:rPr>
      </w:pPr>
    </w:p>
    <w:p w14:paraId="4BD6FA21" w14:textId="77777777" w:rsidR="00626192" w:rsidRPr="001E4742" w:rsidRDefault="00DD38EC" w:rsidP="001E4742">
      <w:pPr>
        <w:spacing w:after="18" w:line="276" w:lineRule="auto"/>
        <w:rPr>
          <w:rFonts w:ascii="Verdana" w:eastAsiaTheme="minorHAnsi" w:hAnsi="Verdana"/>
          <w:b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b/>
          <w:sz w:val="20"/>
          <w:szCs w:val="20"/>
          <w:lang w:eastAsia="en-US"/>
        </w:rPr>
        <w:t>Wykaz załączników:</w:t>
      </w:r>
    </w:p>
    <w:p w14:paraId="1146A6BF" w14:textId="77777777" w:rsidR="00DD38EC" w:rsidRPr="001E4742" w:rsidRDefault="00DD38EC" w:rsidP="001E4742">
      <w:pPr>
        <w:pStyle w:val="Akapitzlist"/>
        <w:numPr>
          <w:ilvl w:val="0"/>
          <w:numId w:val="15"/>
        </w:numPr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 xml:space="preserve">Mapa sieci drogowej administrowanej przez Rejon we </w:t>
      </w:r>
      <w:r w:rsidR="003B5FCA" w:rsidRPr="001E4742">
        <w:rPr>
          <w:rFonts w:ascii="Verdana" w:eastAsiaTheme="minorHAnsi" w:hAnsi="Verdana"/>
          <w:sz w:val="20"/>
          <w:szCs w:val="20"/>
          <w:lang w:eastAsia="en-US"/>
        </w:rPr>
        <w:t>Wrocławiu</w:t>
      </w:r>
    </w:p>
    <w:p w14:paraId="5E77B04C" w14:textId="77777777" w:rsidR="00DD38EC" w:rsidRPr="001E4742" w:rsidRDefault="002561C5" w:rsidP="001E4742">
      <w:pPr>
        <w:pStyle w:val="Akapitzlist"/>
        <w:numPr>
          <w:ilvl w:val="0"/>
          <w:numId w:val="15"/>
        </w:numPr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Wybrane elementy wyposażenia dróg</w:t>
      </w:r>
    </w:p>
    <w:p w14:paraId="30B33551" w14:textId="77777777" w:rsidR="002561C5" w:rsidRPr="001E4742" w:rsidRDefault="003B5FCA" w:rsidP="001E4742">
      <w:pPr>
        <w:pStyle w:val="Akapitzlist"/>
        <w:numPr>
          <w:ilvl w:val="0"/>
          <w:numId w:val="15"/>
        </w:numPr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Projekt czasowej organizacji ruchu dla bieżącego utrzymania dróg krajowych administrowanych przez Oddział GDDKiA we Wrocławiu</w:t>
      </w:r>
    </w:p>
    <w:p w14:paraId="661138DE" w14:textId="77777777" w:rsidR="003B5FCA" w:rsidRPr="001E4742" w:rsidRDefault="003B5FCA" w:rsidP="001E4742">
      <w:pPr>
        <w:pStyle w:val="Akapitzlist"/>
        <w:numPr>
          <w:ilvl w:val="0"/>
          <w:numId w:val="15"/>
        </w:numPr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Procedura zgłaszania i prowadzenia przez Wykonawców robót w pasie drogowym dróg krajowych w zarządzie Oddziału GDDKiA we Wrocławiu</w:t>
      </w:r>
    </w:p>
    <w:p w14:paraId="3DBF91B0" w14:textId="77777777" w:rsidR="00F8466E" w:rsidRPr="001E4742" w:rsidRDefault="00F8466E" w:rsidP="001E4742">
      <w:pPr>
        <w:pStyle w:val="Akapitzlist"/>
        <w:numPr>
          <w:ilvl w:val="0"/>
          <w:numId w:val="15"/>
        </w:numPr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Wzór zlecenia</w:t>
      </w:r>
    </w:p>
    <w:p w14:paraId="7944DC22" w14:textId="77777777" w:rsidR="00F8466E" w:rsidRPr="001E4742" w:rsidRDefault="00F8466E" w:rsidP="001E4742">
      <w:pPr>
        <w:pStyle w:val="Akapitzlist"/>
        <w:numPr>
          <w:ilvl w:val="0"/>
          <w:numId w:val="15"/>
        </w:numPr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Wzór potwierdzenia korespondencji</w:t>
      </w:r>
    </w:p>
    <w:p w14:paraId="61BE0454" w14:textId="77777777" w:rsidR="007514D1" w:rsidRPr="001E4742" w:rsidRDefault="007514D1" w:rsidP="001E4742">
      <w:pPr>
        <w:pStyle w:val="Akapitzlist"/>
        <w:numPr>
          <w:ilvl w:val="0"/>
          <w:numId w:val="15"/>
        </w:numPr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Plany Działań Ratowniczych</w:t>
      </w:r>
    </w:p>
    <w:p w14:paraId="51B8EDA5" w14:textId="77777777" w:rsidR="007514D1" w:rsidRPr="001E4742" w:rsidRDefault="007514D1" w:rsidP="001E4742">
      <w:pPr>
        <w:pStyle w:val="Akapitzlist"/>
        <w:numPr>
          <w:ilvl w:val="1"/>
          <w:numId w:val="15"/>
        </w:numPr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Drogi Krajowej nr 5</w:t>
      </w:r>
      <w:r w:rsidR="00F90B65" w:rsidRPr="001E4742">
        <w:rPr>
          <w:rFonts w:ascii="Verdana" w:eastAsiaTheme="minorHAnsi" w:hAnsi="Verdana"/>
          <w:sz w:val="20"/>
          <w:szCs w:val="20"/>
          <w:lang w:eastAsia="en-US"/>
        </w:rPr>
        <w:t xml:space="preserve"> od km 302+295 do km 444+002</w:t>
      </w:r>
    </w:p>
    <w:p w14:paraId="3E81B8B2" w14:textId="77777777" w:rsidR="007A48E2" w:rsidRPr="001E4742" w:rsidRDefault="007A48E2" w:rsidP="001E4742">
      <w:pPr>
        <w:pStyle w:val="Akapitzlist"/>
        <w:numPr>
          <w:ilvl w:val="1"/>
          <w:numId w:val="15"/>
        </w:numPr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Drogi krajowej nr 8</w:t>
      </w:r>
      <w:r w:rsidR="00F90B65" w:rsidRPr="001E4742">
        <w:rPr>
          <w:rFonts w:ascii="Verdana" w:eastAsiaTheme="minorHAnsi" w:hAnsi="Verdana"/>
          <w:sz w:val="20"/>
          <w:szCs w:val="20"/>
          <w:lang w:eastAsia="en-US"/>
        </w:rPr>
        <w:t xml:space="preserve"> od km 0+000 do km 109+049</w:t>
      </w:r>
    </w:p>
    <w:p w14:paraId="119751C5" w14:textId="77777777" w:rsidR="00F12E71" w:rsidRPr="001E4742" w:rsidRDefault="007A48E2" w:rsidP="001E474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Drogi krajowej nr 3</w:t>
      </w:r>
      <w:r w:rsidR="00F90B65" w:rsidRPr="001E4742">
        <w:rPr>
          <w:rFonts w:ascii="Verdana" w:eastAsiaTheme="minorHAnsi" w:hAnsi="Verdana"/>
          <w:sz w:val="20"/>
          <w:szCs w:val="20"/>
          <w:lang w:eastAsia="en-US"/>
        </w:rPr>
        <w:t>5 od km 0+000 do km 88+077</w:t>
      </w:r>
    </w:p>
    <w:p w14:paraId="7528A285" w14:textId="77777777" w:rsidR="005974E6" w:rsidRPr="001E4742" w:rsidRDefault="005974E6" w:rsidP="001E4742">
      <w:pPr>
        <w:pStyle w:val="Akapitzlist"/>
        <w:numPr>
          <w:ilvl w:val="1"/>
          <w:numId w:val="15"/>
        </w:numPr>
        <w:autoSpaceDE w:val="0"/>
        <w:autoSpaceDN w:val="0"/>
        <w:adjustRightInd w:val="0"/>
        <w:spacing w:after="18" w:line="276" w:lineRule="auto"/>
        <w:jc w:val="both"/>
        <w:rPr>
          <w:rFonts w:ascii="Verdana" w:eastAsiaTheme="minorHAnsi" w:hAnsi="Verdana"/>
          <w:sz w:val="20"/>
          <w:szCs w:val="20"/>
          <w:lang w:eastAsia="en-US"/>
        </w:rPr>
      </w:pPr>
      <w:r w:rsidRPr="001E4742">
        <w:rPr>
          <w:rFonts w:ascii="Verdana" w:eastAsiaTheme="minorHAnsi" w:hAnsi="Verdana"/>
          <w:sz w:val="20"/>
          <w:szCs w:val="20"/>
          <w:lang w:eastAsia="en-US"/>
        </w:rPr>
        <w:t>Drogi krajowej nr 39 od km 0+000 do km 40+522</w:t>
      </w:r>
    </w:p>
    <w:sectPr w:rsidR="005974E6" w:rsidRPr="001E4742" w:rsidSect="00C7299E">
      <w:headerReference w:type="default" r:id="rId15"/>
      <w:footerReference w:type="default" r:id="rId16"/>
      <w:pgSz w:w="11906" w:h="16838"/>
      <w:pgMar w:top="851" w:right="991" w:bottom="1134" w:left="1276" w:header="708" w:footer="4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02945" w14:textId="77777777" w:rsidR="0087653C" w:rsidRDefault="0087653C" w:rsidP="002B7B1F">
      <w:pPr>
        <w:spacing w:line="240" w:lineRule="auto"/>
      </w:pPr>
      <w:r>
        <w:separator/>
      </w:r>
    </w:p>
  </w:endnote>
  <w:endnote w:type="continuationSeparator" w:id="0">
    <w:p w14:paraId="634039F1" w14:textId="77777777" w:rsidR="0087653C" w:rsidRDefault="0087653C" w:rsidP="002B7B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Yu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08474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96FCC4C" w14:textId="7D24AB19" w:rsidR="0087653C" w:rsidRDefault="0087653C" w:rsidP="00A00482">
            <w:pPr>
              <w:pStyle w:val="Stopka"/>
              <w:pBdr>
                <w:top w:val="dotDash" w:sz="4" w:space="1" w:color="auto"/>
              </w:pBdr>
              <w:jc w:val="right"/>
            </w:pPr>
            <w:r w:rsidRPr="00D34FE2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D34FE2">
              <w:rPr>
                <w:rFonts w:ascii="Verdana" w:hAnsi="Verdana"/>
                <w:sz w:val="18"/>
                <w:szCs w:val="18"/>
              </w:rPr>
              <w:fldChar w:fldCharType="begin"/>
            </w:r>
            <w:r w:rsidRPr="00D34FE2">
              <w:rPr>
                <w:rFonts w:ascii="Verdana" w:hAnsi="Verdana"/>
                <w:sz w:val="16"/>
                <w:szCs w:val="16"/>
              </w:rPr>
              <w:instrText>PAGE</w:instrText>
            </w:r>
            <w:r w:rsidRPr="00D34FE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5854F4">
              <w:rPr>
                <w:rFonts w:ascii="Verdana" w:hAnsi="Verdana"/>
                <w:noProof/>
                <w:sz w:val="16"/>
                <w:szCs w:val="16"/>
              </w:rPr>
              <w:t>35</w:t>
            </w:r>
            <w:r w:rsidRPr="00D34FE2">
              <w:rPr>
                <w:rFonts w:ascii="Verdana" w:hAnsi="Verdana"/>
                <w:sz w:val="18"/>
                <w:szCs w:val="18"/>
              </w:rPr>
              <w:fldChar w:fldCharType="end"/>
            </w:r>
            <w:r w:rsidRPr="00D34FE2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D34FE2">
              <w:rPr>
                <w:rFonts w:ascii="Verdana" w:hAnsi="Verdana"/>
                <w:sz w:val="18"/>
                <w:szCs w:val="18"/>
              </w:rPr>
              <w:fldChar w:fldCharType="begin"/>
            </w:r>
            <w:r w:rsidRPr="00D34FE2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D34FE2">
              <w:rPr>
                <w:rFonts w:ascii="Verdana" w:hAnsi="Verdana"/>
                <w:sz w:val="18"/>
                <w:szCs w:val="18"/>
              </w:rPr>
              <w:fldChar w:fldCharType="separate"/>
            </w:r>
            <w:r w:rsidR="005854F4">
              <w:rPr>
                <w:rFonts w:ascii="Verdana" w:hAnsi="Verdana"/>
                <w:noProof/>
                <w:sz w:val="16"/>
                <w:szCs w:val="16"/>
              </w:rPr>
              <w:t>35</w:t>
            </w:r>
            <w:r w:rsidRPr="00D34FE2">
              <w:rPr>
                <w:rFonts w:ascii="Verdana" w:hAnsi="Verdana"/>
                <w:sz w:val="18"/>
                <w:szCs w:val="18"/>
              </w:rPr>
              <w:fldChar w:fldCharType="end"/>
            </w:r>
          </w:p>
        </w:sdtContent>
      </w:sdt>
    </w:sdtContent>
  </w:sdt>
  <w:p w14:paraId="30FD6224" w14:textId="77777777" w:rsidR="0087653C" w:rsidRPr="00422B4A" w:rsidRDefault="008765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A5FA4" w14:textId="77777777" w:rsidR="0087653C" w:rsidRDefault="0087653C" w:rsidP="002B7B1F">
      <w:pPr>
        <w:spacing w:line="240" w:lineRule="auto"/>
      </w:pPr>
      <w:r>
        <w:separator/>
      </w:r>
    </w:p>
  </w:footnote>
  <w:footnote w:type="continuationSeparator" w:id="0">
    <w:p w14:paraId="2FD27115" w14:textId="77777777" w:rsidR="0087653C" w:rsidRDefault="0087653C" w:rsidP="002B7B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11281" w14:textId="516EA65D" w:rsidR="0087653C" w:rsidRPr="00A00482" w:rsidRDefault="0087653C" w:rsidP="00972E4E">
    <w:pPr>
      <w:pStyle w:val="Nagwek"/>
      <w:pBdr>
        <w:bottom w:val="dotDash" w:sz="4" w:space="1" w:color="auto"/>
      </w:pBdr>
      <w:jc w:val="center"/>
      <w:rPr>
        <w:rFonts w:ascii="Verdana" w:hAnsi="Verdana"/>
        <w:i/>
        <w:iCs/>
        <w:sz w:val="8"/>
        <w:szCs w:val="16"/>
      </w:rPr>
    </w:pPr>
    <w:r w:rsidRPr="00C7299E">
      <w:rPr>
        <w:rFonts w:ascii="Verdana" w:eastAsia="Verdana" w:hAnsi="Verdana" w:cs="Verdana"/>
        <w:i/>
        <w:color w:val="000000"/>
        <w:sz w:val="16"/>
      </w:rPr>
      <w:t>OPZ Bieżące utrzymanie dróg krajowych zarządzanych przez GDDK</w:t>
    </w:r>
    <w:r>
      <w:rPr>
        <w:rFonts w:ascii="Verdana" w:eastAsia="Verdana" w:hAnsi="Verdana" w:cs="Verdana"/>
        <w:i/>
        <w:color w:val="000000"/>
        <w:sz w:val="16"/>
      </w:rPr>
      <w:t xml:space="preserve">iA Oddział we Wrocławiu Rejon we Wrocławiu </w:t>
    </w:r>
    <w:r w:rsidR="00972E4E">
      <w:rPr>
        <w:rFonts w:ascii="Verdana" w:eastAsia="Verdana" w:hAnsi="Verdana" w:cs="Verdana"/>
        <w:i/>
        <w:color w:val="000000"/>
        <w:sz w:val="16"/>
      </w:rPr>
      <w:t xml:space="preserve">                 </w:t>
    </w:r>
    <w:r>
      <w:rPr>
        <w:rFonts w:ascii="Verdana" w:eastAsia="Verdana" w:hAnsi="Verdana" w:cs="Verdana"/>
        <w:i/>
        <w:color w:val="000000"/>
        <w:sz w:val="16"/>
      </w:rPr>
      <w:t>w 202</w:t>
    </w:r>
    <w:r w:rsidR="00FF7855">
      <w:rPr>
        <w:rFonts w:ascii="Verdana" w:eastAsia="Verdana" w:hAnsi="Verdana" w:cs="Verdana"/>
        <w:i/>
        <w:color w:val="000000"/>
        <w:sz w:val="16"/>
      </w:rPr>
      <w:t>6</w:t>
    </w:r>
    <w:r w:rsidR="002E2095">
      <w:rPr>
        <w:rFonts w:ascii="Verdana" w:eastAsia="Verdana" w:hAnsi="Verdana" w:cs="Verdana"/>
        <w:i/>
        <w:color w:val="000000"/>
        <w:sz w:val="16"/>
      </w:rPr>
      <w:t xml:space="preserve"> roku</w:t>
    </w:r>
    <w:r w:rsidRPr="00C7299E">
      <w:rPr>
        <w:rFonts w:ascii="Verdana" w:eastAsia="Verdana" w:hAnsi="Verdana" w:cs="Verdana"/>
        <w:i/>
        <w:color w:val="000000"/>
        <w:sz w:val="16"/>
      </w:rPr>
      <w:t xml:space="preserve"> </w:t>
    </w:r>
    <w:r w:rsidR="004B36D1">
      <w:rPr>
        <w:rFonts w:ascii="Verdana" w:eastAsia="Verdana" w:hAnsi="Verdana" w:cs="Verdana"/>
        <w:i/>
        <w:color w:val="000000"/>
        <w:sz w:val="16"/>
      </w:rPr>
      <w:t>– Prace związane z utrzymaniem urządzeń elektro-energetycznych</w:t>
    </w:r>
  </w:p>
  <w:p w14:paraId="70CFBCBF" w14:textId="77777777" w:rsidR="0087653C" w:rsidRPr="00A00482" w:rsidRDefault="0087653C" w:rsidP="00A00482">
    <w:pPr>
      <w:pStyle w:val="Nagwek"/>
      <w:rPr>
        <w:rFonts w:ascii="Verdana" w:hAnsi="Verdana"/>
        <w:i/>
        <w:iCs/>
        <w:sz w:val="10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1" w15:restartNumberingAfterBreak="0">
    <w:nsid w:val="03AC0886"/>
    <w:multiLevelType w:val="hybridMultilevel"/>
    <w:tmpl w:val="5686E7B8"/>
    <w:lvl w:ilvl="0" w:tplc="0415000D">
      <w:start w:val="1"/>
      <w:numFmt w:val="bullet"/>
      <w:lvlText w:val=""/>
      <w:lvlJc w:val="left"/>
      <w:pPr>
        <w:ind w:left="23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2" w15:restartNumberingAfterBreak="0">
    <w:nsid w:val="058D14A7"/>
    <w:multiLevelType w:val="hybridMultilevel"/>
    <w:tmpl w:val="A6E054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A7AD83E">
      <w:start w:val="1"/>
      <w:numFmt w:val="decimal"/>
      <w:lvlText w:val="%2)"/>
      <w:lvlJc w:val="left"/>
      <w:pPr>
        <w:ind w:left="501" w:hanging="360"/>
      </w:pPr>
      <w:rPr>
        <w:b w:val="0"/>
        <w:strike w:val="0"/>
        <w:color w:val="auto"/>
      </w:rPr>
    </w:lvl>
    <w:lvl w:ilvl="2" w:tplc="00000008">
      <w:start w:val="3"/>
      <w:numFmt w:val="bullet"/>
      <w:lvlText w:val="-"/>
      <w:lvlJc w:val="left"/>
      <w:pPr>
        <w:ind w:left="2160" w:hanging="180"/>
      </w:pPr>
      <w:rPr>
        <w:rFonts w:ascii="StarSymbol" w:hAnsi="StarSymbol"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7278DFD2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45EE8"/>
    <w:multiLevelType w:val="hybridMultilevel"/>
    <w:tmpl w:val="88C21BBE"/>
    <w:lvl w:ilvl="0" w:tplc="433EFEC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91688F"/>
    <w:multiLevelType w:val="multilevel"/>
    <w:tmpl w:val="3B2ED2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5" w15:restartNumberingAfterBreak="0">
    <w:nsid w:val="09094FA6"/>
    <w:multiLevelType w:val="hybridMultilevel"/>
    <w:tmpl w:val="96FA9EFA"/>
    <w:lvl w:ilvl="0" w:tplc="5C44F82A">
      <w:start w:val="1"/>
      <w:numFmt w:val="bullet"/>
      <w:lvlText w:val="-"/>
      <w:lvlJc w:val="left"/>
      <w:pPr>
        <w:ind w:left="1145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0E2A1524"/>
    <w:multiLevelType w:val="hybridMultilevel"/>
    <w:tmpl w:val="E0E42DD8"/>
    <w:lvl w:ilvl="0" w:tplc="33F841A0">
      <w:start w:val="1"/>
      <w:numFmt w:val="lowerLetter"/>
      <w:lvlText w:val="%1)"/>
      <w:lvlJc w:val="left"/>
      <w:pPr>
        <w:ind w:left="814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0E700B83"/>
    <w:multiLevelType w:val="multilevel"/>
    <w:tmpl w:val="DE9A369A"/>
    <w:lvl w:ilvl="0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="Times New Roman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000000" w:themeColor="text1"/>
      </w:rPr>
    </w:lvl>
  </w:abstractNum>
  <w:abstractNum w:abstractNumId="8" w15:restartNumberingAfterBreak="0">
    <w:nsid w:val="14BD3E1F"/>
    <w:multiLevelType w:val="hybridMultilevel"/>
    <w:tmpl w:val="D6F4FDD8"/>
    <w:lvl w:ilvl="0" w:tplc="9924A38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90927A6"/>
    <w:multiLevelType w:val="hybridMultilevel"/>
    <w:tmpl w:val="D9DC909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80246568">
      <w:start w:val="1"/>
      <w:numFmt w:val="decimal"/>
      <w:lvlText w:val="%3)"/>
      <w:lvlJc w:val="left"/>
      <w:pPr>
        <w:ind w:left="2444" w:hanging="18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BCE7740"/>
    <w:multiLevelType w:val="multilevel"/>
    <w:tmpl w:val="7F62567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  <w:sz w:val="18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  <w:b/>
      </w:rPr>
    </w:lvl>
  </w:abstractNum>
  <w:abstractNum w:abstractNumId="11" w15:restartNumberingAfterBreak="0">
    <w:nsid w:val="1F45607D"/>
    <w:multiLevelType w:val="hybridMultilevel"/>
    <w:tmpl w:val="8FF2AF92"/>
    <w:lvl w:ilvl="0" w:tplc="3FF04416">
      <w:start w:val="4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B44F5"/>
    <w:multiLevelType w:val="hybridMultilevel"/>
    <w:tmpl w:val="EDB254C6"/>
    <w:lvl w:ilvl="0" w:tplc="768437D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943A5"/>
    <w:multiLevelType w:val="hybridMultilevel"/>
    <w:tmpl w:val="8BB40FA0"/>
    <w:lvl w:ilvl="0" w:tplc="433EFEC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259625EB"/>
    <w:multiLevelType w:val="hybridMultilevel"/>
    <w:tmpl w:val="91A88030"/>
    <w:lvl w:ilvl="0" w:tplc="59BA8E98">
      <w:start w:val="1"/>
      <w:numFmt w:val="decimal"/>
      <w:lvlText w:val="%1."/>
      <w:lvlJc w:val="left"/>
      <w:pPr>
        <w:ind w:left="644" w:hanging="360"/>
      </w:pPr>
      <w:rPr>
        <w:rFonts w:ascii="Verdana" w:eastAsiaTheme="minorHAnsi" w:hAnsi="Verdana" w:cs="Times New Roman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2790078C"/>
    <w:multiLevelType w:val="hybridMultilevel"/>
    <w:tmpl w:val="8976F008"/>
    <w:lvl w:ilvl="0" w:tplc="433E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B2550"/>
    <w:multiLevelType w:val="hybridMultilevel"/>
    <w:tmpl w:val="3C3895C0"/>
    <w:lvl w:ilvl="0" w:tplc="0CAEE1BA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2D107E91"/>
    <w:multiLevelType w:val="hybridMultilevel"/>
    <w:tmpl w:val="CDC4707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2EBF1EE1"/>
    <w:multiLevelType w:val="hybridMultilevel"/>
    <w:tmpl w:val="1BE47C2C"/>
    <w:lvl w:ilvl="0" w:tplc="433E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030DDE"/>
    <w:multiLevelType w:val="hybridMultilevel"/>
    <w:tmpl w:val="3ED030D8"/>
    <w:lvl w:ilvl="0" w:tplc="5C44F82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6E43F0"/>
    <w:multiLevelType w:val="hybridMultilevel"/>
    <w:tmpl w:val="00F40A28"/>
    <w:lvl w:ilvl="0" w:tplc="692C30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87219AE"/>
    <w:multiLevelType w:val="hybridMultilevel"/>
    <w:tmpl w:val="303010D0"/>
    <w:lvl w:ilvl="0" w:tplc="6D12C7D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A7E88"/>
    <w:multiLevelType w:val="hybridMultilevel"/>
    <w:tmpl w:val="2E2EF02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B957F2B"/>
    <w:multiLevelType w:val="hybridMultilevel"/>
    <w:tmpl w:val="28C6974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A3F32"/>
    <w:multiLevelType w:val="hybridMultilevel"/>
    <w:tmpl w:val="448AF59A"/>
    <w:lvl w:ilvl="0" w:tplc="433E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61F3C"/>
    <w:multiLevelType w:val="hybridMultilevel"/>
    <w:tmpl w:val="F9865316"/>
    <w:lvl w:ilvl="0" w:tplc="ECEEF844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01398"/>
    <w:multiLevelType w:val="hybridMultilevel"/>
    <w:tmpl w:val="E97CBB82"/>
    <w:lvl w:ilvl="0" w:tplc="433E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757957"/>
    <w:multiLevelType w:val="hybridMultilevel"/>
    <w:tmpl w:val="62CA6E02"/>
    <w:lvl w:ilvl="0" w:tplc="60BC9FB2">
      <w:start w:val="1"/>
      <w:numFmt w:val="lowerLetter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B672B436">
      <w:start w:val="1"/>
      <w:numFmt w:val="lowerLetter"/>
      <w:lvlText w:val="%4)"/>
      <w:lvlJc w:val="left"/>
      <w:pPr>
        <w:ind w:left="3306" w:hanging="360"/>
      </w:pPr>
      <w:rPr>
        <w:b/>
        <w:strike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25B248F"/>
    <w:multiLevelType w:val="hybridMultilevel"/>
    <w:tmpl w:val="C39E1520"/>
    <w:lvl w:ilvl="0" w:tplc="CEAE7BA0">
      <w:start w:val="1"/>
      <w:numFmt w:val="upperRoman"/>
      <w:lvlText w:val="%1."/>
      <w:lvlJc w:val="left"/>
      <w:pPr>
        <w:ind w:left="1145" w:hanging="720"/>
      </w:pPr>
      <w:rPr>
        <w:rFonts w:ascii="Verdana" w:eastAsia="Calibri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9" w15:restartNumberingAfterBreak="0">
    <w:nsid w:val="55377686"/>
    <w:multiLevelType w:val="hybridMultilevel"/>
    <w:tmpl w:val="D67AA766"/>
    <w:lvl w:ilvl="0" w:tplc="04150011">
      <w:start w:val="1"/>
      <w:numFmt w:val="decimal"/>
      <w:lvlText w:val="%1)"/>
      <w:lvlJc w:val="left"/>
      <w:pPr>
        <w:ind w:left="51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6001CC"/>
    <w:multiLevelType w:val="multilevel"/>
    <w:tmpl w:val="260AD0C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7314CF8"/>
    <w:multiLevelType w:val="hybridMultilevel"/>
    <w:tmpl w:val="65E465A8"/>
    <w:lvl w:ilvl="0" w:tplc="60844014">
      <w:start w:val="1"/>
      <w:numFmt w:val="decimal"/>
      <w:lvlText w:val="%1."/>
      <w:lvlJc w:val="left"/>
      <w:pPr>
        <w:ind w:left="502" w:hanging="360"/>
      </w:pPr>
      <w:rPr>
        <w:rFonts w:ascii="Verdana" w:eastAsiaTheme="minorHAnsi" w:hAnsi="Verdana" w:cs="Times New Roman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6A4FA5"/>
    <w:multiLevelType w:val="hybridMultilevel"/>
    <w:tmpl w:val="A614DB4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AB7F0D"/>
    <w:multiLevelType w:val="hybridMultilevel"/>
    <w:tmpl w:val="CD8291C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5C41CA4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0CC3A9D"/>
    <w:multiLevelType w:val="hybridMultilevel"/>
    <w:tmpl w:val="D7AA11B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2F24E7"/>
    <w:multiLevelType w:val="hybridMultilevel"/>
    <w:tmpl w:val="6966DD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834F9"/>
    <w:multiLevelType w:val="hybridMultilevel"/>
    <w:tmpl w:val="1548B1CE"/>
    <w:lvl w:ilvl="0" w:tplc="C2F82898">
      <w:start w:val="1"/>
      <w:numFmt w:val="lowerLetter"/>
      <w:lvlText w:val="%1)"/>
      <w:lvlJc w:val="left"/>
      <w:pPr>
        <w:ind w:left="644" w:hanging="360"/>
      </w:pPr>
      <w:rPr>
        <w:rFonts w:ascii="Verdana" w:eastAsia="StarSymbol" w:hAnsi="Verdana"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3B02C4"/>
    <w:multiLevelType w:val="hybridMultilevel"/>
    <w:tmpl w:val="A46EAE1A"/>
    <w:lvl w:ilvl="0" w:tplc="D0084A70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="Times New Roman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A2635F"/>
    <w:multiLevelType w:val="hybridMultilevel"/>
    <w:tmpl w:val="EA8462B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4C7683B"/>
    <w:multiLevelType w:val="hybridMultilevel"/>
    <w:tmpl w:val="F52E9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D16FB"/>
    <w:multiLevelType w:val="multilevel"/>
    <w:tmpl w:val="75ACCF5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66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86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4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2520"/>
      </w:pPr>
      <w:rPr>
        <w:rFonts w:hint="default"/>
      </w:rPr>
    </w:lvl>
  </w:abstractNum>
  <w:abstractNum w:abstractNumId="41" w15:restartNumberingAfterBreak="0">
    <w:nsid w:val="69083177"/>
    <w:multiLevelType w:val="multilevel"/>
    <w:tmpl w:val="17E623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Verdana" w:hAnsi="Verdana"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298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b/>
      </w:rPr>
    </w:lvl>
  </w:abstractNum>
  <w:abstractNum w:abstractNumId="42" w15:restartNumberingAfterBreak="0">
    <w:nsid w:val="69AF3E90"/>
    <w:multiLevelType w:val="hybridMultilevel"/>
    <w:tmpl w:val="DBF858BC"/>
    <w:lvl w:ilvl="0" w:tplc="A55E736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A35092"/>
    <w:multiLevelType w:val="multilevel"/>
    <w:tmpl w:val="83F864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44" w15:restartNumberingAfterBreak="0">
    <w:nsid w:val="6B7070B5"/>
    <w:multiLevelType w:val="hybridMultilevel"/>
    <w:tmpl w:val="B61E21A2"/>
    <w:lvl w:ilvl="0" w:tplc="B5E82FB8">
      <w:start w:val="1"/>
      <w:numFmt w:val="lowerLetter"/>
      <w:pStyle w:val="11wyliczanie"/>
      <w:lvlText w:val="%1)"/>
      <w:lvlJc w:val="left"/>
      <w:pPr>
        <w:ind w:left="1353" w:hanging="360"/>
      </w:pPr>
      <w:rPr>
        <w:rFonts w:hint="default"/>
      </w:rPr>
    </w:lvl>
    <w:lvl w:ilvl="1" w:tplc="2E222B74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CA76FC5"/>
    <w:multiLevelType w:val="hybridMultilevel"/>
    <w:tmpl w:val="E5D6BF78"/>
    <w:lvl w:ilvl="0" w:tplc="433E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626075"/>
    <w:multiLevelType w:val="hybridMultilevel"/>
    <w:tmpl w:val="24D69738"/>
    <w:lvl w:ilvl="0" w:tplc="DBA49BC4">
      <w:start w:val="1"/>
      <w:numFmt w:val="decimal"/>
      <w:lvlText w:val="%1."/>
      <w:lvlJc w:val="left"/>
      <w:pPr>
        <w:ind w:left="720" w:hanging="360"/>
      </w:pPr>
      <w:rPr>
        <w:rFonts w:ascii="Verdana" w:eastAsiaTheme="minorHAnsi" w:hAnsi="Verdana" w:cs="Times New Roman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2238465">
    <w:abstractNumId w:val="44"/>
  </w:num>
  <w:num w:numId="2" w16cid:durableId="31342182">
    <w:abstractNumId w:val="2"/>
  </w:num>
  <w:num w:numId="3" w16cid:durableId="1525943214">
    <w:abstractNumId w:val="25"/>
  </w:num>
  <w:num w:numId="4" w16cid:durableId="825633022">
    <w:abstractNumId w:val="46"/>
  </w:num>
  <w:num w:numId="5" w16cid:durableId="1138259385">
    <w:abstractNumId w:val="7"/>
  </w:num>
  <w:num w:numId="6" w16cid:durableId="178936475">
    <w:abstractNumId w:val="37"/>
  </w:num>
  <w:num w:numId="7" w16cid:durableId="982345151">
    <w:abstractNumId w:val="31"/>
  </w:num>
  <w:num w:numId="8" w16cid:durableId="1863854310">
    <w:abstractNumId w:val="10"/>
  </w:num>
  <w:num w:numId="9" w16cid:durableId="1806002920">
    <w:abstractNumId w:val="21"/>
  </w:num>
  <w:num w:numId="10" w16cid:durableId="1928032219">
    <w:abstractNumId w:val="14"/>
  </w:num>
  <w:num w:numId="11" w16cid:durableId="870189670">
    <w:abstractNumId w:val="42"/>
  </w:num>
  <w:num w:numId="12" w16cid:durableId="265426012">
    <w:abstractNumId w:val="1"/>
  </w:num>
  <w:num w:numId="13" w16cid:durableId="1669745336">
    <w:abstractNumId w:val="23"/>
  </w:num>
  <w:num w:numId="14" w16cid:durableId="989673997">
    <w:abstractNumId w:val="26"/>
  </w:num>
  <w:num w:numId="15" w16cid:durableId="719937195">
    <w:abstractNumId w:val="43"/>
  </w:num>
  <w:num w:numId="16" w16cid:durableId="526675612">
    <w:abstractNumId w:val="20"/>
  </w:num>
  <w:num w:numId="17" w16cid:durableId="345980401">
    <w:abstractNumId w:val="4"/>
  </w:num>
  <w:num w:numId="18" w16cid:durableId="205920743">
    <w:abstractNumId w:val="36"/>
  </w:num>
  <w:num w:numId="19" w16cid:durableId="1577398389">
    <w:abstractNumId w:val="45"/>
  </w:num>
  <w:num w:numId="20" w16cid:durableId="522329352">
    <w:abstractNumId w:val="15"/>
  </w:num>
  <w:num w:numId="21" w16cid:durableId="1826168883">
    <w:abstractNumId w:val="3"/>
  </w:num>
  <w:num w:numId="22" w16cid:durableId="1777094228">
    <w:abstractNumId w:val="24"/>
  </w:num>
  <w:num w:numId="23" w16cid:durableId="2097239897">
    <w:abstractNumId w:val="13"/>
  </w:num>
  <w:num w:numId="24" w16cid:durableId="610936247">
    <w:abstractNumId w:val="18"/>
  </w:num>
  <w:num w:numId="25" w16cid:durableId="122775370">
    <w:abstractNumId w:val="30"/>
  </w:num>
  <w:num w:numId="26" w16cid:durableId="1720130081">
    <w:abstractNumId w:val="35"/>
  </w:num>
  <w:num w:numId="27" w16cid:durableId="2017926824">
    <w:abstractNumId w:val="40"/>
  </w:num>
  <w:num w:numId="28" w16cid:durableId="127557424">
    <w:abstractNumId w:val="41"/>
  </w:num>
  <w:num w:numId="29" w16cid:durableId="1224759618">
    <w:abstractNumId w:val="11"/>
  </w:num>
  <w:num w:numId="30" w16cid:durableId="1488593302">
    <w:abstractNumId w:val="19"/>
  </w:num>
  <w:num w:numId="31" w16cid:durableId="98767708">
    <w:abstractNumId w:val="5"/>
  </w:num>
  <w:num w:numId="32" w16cid:durableId="2081052066">
    <w:abstractNumId w:val="29"/>
  </w:num>
  <w:num w:numId="33" w16cid:durableId="910820768">
    <w:abstractNumId w:val="12"/>
  </w:num>
  <w:num w:numId="34" w16cid:durableId="738476523">
    <w:abstractNumId w:val="6"/>
  </w:num>
  <w:num w:numId="35" w16cid:durableId="1301223899">
    <w:abstractNumId w:val="33"/>
  </w:num>
  <w:num w:numId="36" w16cid:durableId="268926453">
    <w:abstractNumId w:val="22"/>
  </w:num>
  <w:num w:numId="37" w16cid:durableId="489756040">
    <w:abstractNumId w:val="39"/>
  </w:num>
  <w:num w:numId="38" w16cid:durableId="1718627402">
    <w:abstractNumId w:val="38"/>
  </w:num>
  <w:num w:numId="39" w16cid:durableId="58216535">
    <w:abstractNumId w:val="8"/>
  </w:num>
  <w:num w:numId="40" w16cid:durableId="807093354">
    <w:abstractNumId w:val="17"/>
  </w:num>
  <w:num w:numId="41" w16cid:durableId="1199658047">
    <w:abstractNumId w:val="9"/>
  </w:num>
  <w:num w:numId="42" w16cid:durableId="1427577051">
    <w:abstractNumId w:val="34"/>
  </w:num>
  <w:num w:numId="43" w16cid:durableId="1021319779">
    <w:abstractNumId w:val="27"/>
  </w:num>
  <w:num w:numId="44" w16cid:durableId="1905606077">
    <w:abstractNumId w:val="32"/>
  </w:num>
  <w:num w:numId="45" w16cid:durableId="2064057432">
    <w:abstractNumId w:val="28"/>
  </w:num>
  <w:num w:numId="46" w16cid:durableId="1409503558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F9F"/>
    <w:rsid w:val="000030D4"/>
    <w:rsid w:val="000039DB"/>
    <w:rsid w:val="0000632A"/>
    <w:rsid w:val="0001024D"/>
    <w:rsid w:val="000124D0"/>
    <w:rsid w:val="00013354"/>
    <w:rsid w:val="00013710"/>
    <w:rsid w:val="00022304"/>
    <w:rsid w:val="0003031B"/>
    <w:rsid w:val="000316E0"/>
    <w:rsid w:val="00031C71"/>
    <w:rsid w:val="00031EE8"/>
    <w:rsid w:val="0003437A"/>
    <w:rsid w:val="000358E6"/>
    <w:rsid w:val="00036D2E"/>
    <w:rsid w:val="000424D0"/>
    <w:rsid w:val="00046EB1"/>
    <w:rsid w:val="00051F04"/>
    <w:rsid w:val="00054F83"/>
    <w:rsid w:val="00055436"/>
    <w:rsid w:val="0005575D"/>
    <w:rsid w:val="00056F51"/>
    <w:rsid w:val="00057422"/>
    <w:rsid w:val="00060260"/>
    <w:rsid w:val="00060532"/>
    <w:rsid w:val="000625AA"/>
    <w:rsid w:val="000645E3"/>
    <w:rsid w:val="00065B78"/>
    <w:rsid w:val="00072A77"/>
    <w:rsid w:val="000764FB"/>
    <w:rsid w:val="00076EDC"/>
    <w:rsid w:val="0007793F"/>
    <w:rsid w:val="00080183"/>
    <w:rsid w:val="00080570"/>
    <w:rsid w:val="00081AB4"/>
    <w:rsid w:val="000840B8"/>
    <w:rsid w:val="00085535"/>
    <w:rsid w:val="00087D36"/>
    <w:rsid w:val="00087E56"/>
    <w:rsid w:val="00090959"/>
    <w:rsid w:val="000921A1"/>
    <w:rsid w:val="00093CB3"/>
    <w:rsid w:val="00093FF2"/>
    <w:rsid w:val="00096A4C"/>
    <w:rsid w:val="000A1EF5"/>
    <w:rsid w:val="000A3FCF"/>
    <w:rsid w:val="000A4CEA"/>
    <w:rsid w:val="000B5A8F"/>
    <w:rsid w:val="000C020D"/>
    <w:rsid w:val="000C5FF3"/>
    <w:rsid w:val="000C6D1A"/>
    <w:rsid w:val="000C7DFF"/>
    <w:rsid w:val="000D174D"/>
    <w:rsid w:val="000D3256"/>
    <w:rsid w:val="000D43E0"/>
    <w:rsid w:val="000D50C9"/>
    <w:rsid w:val="000E1E38"/>
    <w:rsid w:val="000E2B1D"/>
    <w:rsid w:val="000E398B"/>
    <w:rsid w:val="000F0387"/>
    <w:rsid w:val="00103411"/>
    <w:rsid w:val="00104130"/>
    <w:rsid w:val="00105682"/>
    <w:rsid w:val="00105E61"/>
    <w:rsid w:val="00111657"/>
    <w:rsid w:val="0011249C"/>
    <w:rsid w:val="001170B5"/>
    <w:rsid w:val="001225F8"/>
    <w:rsid w:val="00122FE0"/>
    <w:rsid w:val="00124EF8"/>
    <w:rsid w:val="00126ED6"/>
    <w:rsid w:val="001357CE"/>
    <w:rsid w:val="00141849"/>
    <w:rsid w:val="001432B0"/>
    <w:rsid w:val="00144A90"/>
    <w:rsid w:val="00144F1F"/>
    <w:rsid w:val="00151AAE"/>
    <w:rsid w:val="00151ABC"/>
    <w:rsid w:val="00154747"/>
    <w:rsid w:val="001552E5"/>
    <w:rsid w:val="0015706C"/>
    <w:rsid w:val="001664E6"/>
    <w:rsid w:val="00167ACF"/>
    <w:rsid w:val="00167B11"/>
    <w:rsid w:val="00170398"/>
    <w:rsid w:val="00171601"/>
    <w:rsid w:val="00171DF5"/>
    <w:rsid w:val="00173B38"/>
    <w:rsid w:val="0017576F"/>
    <w:rsid w:val="0018123F"/>
    <w:rsid w:val="00182AE2"/>
    <w:rsid w:val="001833D7"/>
    <w:rsid w:val="001878C5"/>
    <w:rsid w:val="00190CE8"/>
    <w:rsid w:val="001936B8"/>
    <w:rsid w:val="0019597F"/>
    <w:rsid w:val="001A08C7"/>
    <w:rsid w:val="001B17EB"/>
    <w:rsid w:val="001B5D3A"/>
    <w:rsid w:val="001B6CB0"/>
    <w:rsid w:val="001C77D0"/>
    <w:rsid w:val="001D7511"/>
    <w:rsid w:val="001D7961"/>
    <w:rsid w:val="001E3B7A"/>
    <w:rsid w:val="001E4742"/>
    <w:rsid w:val="001E53C6"/>
    <w:rsid w:val="001E5663"/>
    <w:rsid w:val="001F1EAB"/>
    <w:rsid w:val="001F3AF8"/>
    <w:rsid w:val="001F46AC"/>
    <w:rsid w:val="001F60D2"/>
    <w:rsid w:val="001F634C"/>
    <w:rsid w:val="00200E43"/>
    <w:rsid w:val="00201323"/>
    <w:rsid w:val="00201B7B"/>
    <w:rsid w:val="00201EB7"/>
    <w:rsid w:val="002034A1"/>
    <w:rsid w:val="00205BFD"/>
    <w:rsid w:val="00210166"/>
    <w:rsid w:val="002150B8"/>
    <w:rsid w:val="00222B41"/>
    <w:rsid w:val="0022336F"/>
    <w:rsid w:val="002264C5"/>
    <w:rsid w:val="00226550"/>
    <w:rsid w:val="0022749A"/>
    <w:rsid w:val="002408F0"/>
    <w:rsid w:val="00241435"/>
    <w:rsid w:val="00241AE6"/>
    <w:rsid w:val="00241DBE"/>
    <w:rsid w:val="00242324"/>
    <w:rsid w:val="00246C55"/>
    <w:rsid w:val="00250103"/>
    <w:rsid w:val="00254A53"/>
    <w:rsid w:val="0025502C"/>
    <w:rsid w:val="0025526C"/>
    <w:rsid w:val="002561C5"/>
    <w:rsid w:val="002575B7"/>
    <w:rsid w:val="00261848"/>
    <w:rsid w:val="00264788"/>
    <w:rsid w:val="00266B3D"/>
    <w:rsid w:val="00272226"/>
    <w:rsid w:val="0027353A"/>
    <w:rsid w:val="00274C57"/>
    <w:rsid w:val="00276F5D"/>
    <w:rsid w:val="0027720A"/>
    <w:rsid w:val="00280D9A"/>
    <w:rsid w:val="00292B21"/>
    <w:rsid w:val="0029489E"/>
    <w:rsid w:val="00295B68"/>
    <w:rsid w:val="00295EC7"/>
    <w:rsid w:val="00296B53"/>
    <w:rsid w:val="002972CD"/>
    <w:rsid w:val="002A201E"/>
    <w:rsid w:val="002A38D4"/>
    <w:rsid w:val="002B1308"/>
    <w:rsid w:val="002B1575"/>
    <w:rsid w:val="002B2A51"/>
    <w:rsid w:val="002B7B1F"/>
    <w:rsid w:val="002C0C57"/>
    <w:rsid w:val="002C24B5"/>
    <w:rsid w:val="002C4C87"/>
    <w:rsid w:val="002C6947"/>
    <w:rsid w:val="002D25FB"/>
    <w:rsid w:val="002D299E"/>
    <w:rsid w:val="002D48B2"/>
    <w:rsid w:val="002D62EB"/>
    <w:rsid w:val="002E0048"/>
    <w:rsid w:val="002E12E3"/>
    <w:rsid w:val="002E133D"/>
    <w:rsid w:val="002E2095"/>
    <w:rsid w:val="002E36DD"/>
    <w:rsid w:val="002F130E"/>
    <w:rsid w:val="002F2F6A"/>
    <w:rsid w:val="00301E46"/>
    <w:rsid w:val="0030255A"/>
    <w:rsid w:val="003043A9"/>
    <w:rsid w:val="00304C3D"/>
    <w:rsid w:val="0031286D"/>
    <w:rsid w:val="00314A33"/>
    <w:rsid w:val="003168B9"/>
    <w:rsid w:val="00316C01"/>
    <w:rsid w:val="00320EDE"/>
    <w:rsid w:val="0032105D"/>
    <w:rsid w:val="00321A80"/>
    <w:rsid w:val="0032260B"/>
    <w:rsid w:val="00326CD6"/>
    <w:rsid w:val="00327C9D"/>
    <w:rsid w:val="00331C64"/>
    <w:rsid w:val="003337F3"/>
    <w:rsid w:val="0034092C"/>
    <w:rsid w:val="00345C30"/>
    <w:rsid w:val="003578D8"/>
    <w:rsid w:val="00360BA1"/>
    <w:rsid w:val="003615B3"/>
    <w:rsid w:val="00361DEC"/>
    <w:rsid w:val="003644E1"/>
    <w:rsid w:val="00366634"/>
    <w:rsid w:val="003674BA"/>
    <w:rsid w:val="00371EC0"/>
    <w:rsid w:val="0037533E"/>
    <w:rsid w:val="00377918"/>
    <w:rsid w:val="00381A53"/>
    <w:rsid w:val="00384D2E"/>
    <w:rsid w:val="00386B15"/>
    <w:rsid w:val="003911E7"/>
    <w:rsid w:val="00391AB9"/>
    <w:rsid w:val="00392FB4"/>
    <w:rsid w:val="003A233A"/>
    <w:rsid w:val="003A4AF4"/>
    <w:rsid w:val="003B39E6"/>
    <w:rsid w:val="003B54BF"/>
    <w:rsid w:val="003B5FCA"/>
    <w:rsid w:val="003C59C2"/>
    <w:rsid w:val="003D03A9"/>
    <w:rsid w:val="003D03D1"/>
    <w:rsid w:val="003D101B"/>
    <w:rsid w:val="003D2224"/>
    <w:rsid w:val="003E10A8"/>
    <w:rsid w:val="003E238E"/>
    <w:rsid w:val="003E334F"/>
    <w:rsid w:val="003E38EF"/>
    <w:rsid w:val="003F0D92"/>
    <w:rsid w:val="003F70CC"/>
    <w:rsid w:val="004021E1"/>
    <w:rsid w:val="00406884"/>
    <w:rsid w:val="00406EA7"/>
    <w:rsid w:val="00410112"/>
    <w:rsid w:val="00411360"/>
    <w:rsid w:val="00412B2C"/>
    <w:rsid w:val="004155AA"/>
    <w:rsid w:val="00416443"/>
    <w:rsid w:val="0042253C"/>
    <w:rsid w:val="00422B4A"/>
    <w:rsid w:val="00426BBC"/>
    <w:rsid w:val="00432FDA"/>
    <w:rsid w:val="00434788"/>
    <w:rsid w:val="00434D7F"/>
    <w:rsid w:val="0044648C"/>
    <w:rsid w:val="004512BE"/>
    <w:rsid w:val="004601B1"/>
    <w:rsid w:val="004633AE"/>
    <w:rsid w:val="00465D64"/>
    <w:rsid w:val="00472BC8"/>
    <w:rsid w:val="00473403"/>
    <w:rsid w:val="00474C46"/>
    <w:rsid w:val="00483F96"/>
    <w:rsid w:val="0048436D"/>
    <w:rsid w:val="00484642"/>
    <w:rsid w:val="004849C3"/>
    <w:rsid w:val="00485588"/>
    <w:rsid w:val="004865E6"/>
    <w:rsid w:val="004877E1"/>
    <w:rsid w:val="00490532"/>
    <w:rsid w:val="00493455"/>
    <w:rsid w:val="0049703F"/>
    <w:rsid w:val="004A0B30"/>
    <w:rsid w:val="004A14AE"/>
    <w:rsid w:val="004A1C59"/>
    <w:rsid w:val="004A2520"/>
    <w:rsid w:val="004A2A06"/>
    <w:rsid w:val="004A5C73"/>
    <w:rsid w:val="004A6179"/>
    <w:rsid w:val="004B0DDD"/>
    <w:rsid w:val="004B36D1"/>
    <w:rsid w:val="004C043D"/>
    <w:rsid w:val="004C28E1"/>
    <w:rsid w:val="004C3EF0"/>
    <w:rsid w:val="004C77D6"/>
    <w:rsid w:val="004D3571"/>
    <w:rsid w:val="004D4EEB"/>
    <w:rsid w:val="004E4BC0"/>
    <w:rsid w:val="004E651C"/>
    <w:rsid w:val="004E68EF"/>
    <w:rsid w:val="004F372E"/>
    <w:rsid w:val="00507F24"/>
    <w:rsid w:val="00514461"/>
    <w:rsid w:val="00515A96"/>
    <w:rsid w:val="00517568"/>
    <w:rsid w:val="00517B27"/>
    <w:rsid w:val="0052443D"/>
    <w:rsid w:val="00530403"/>
    <w:rsid w:val="00530C07"/>
    <w:rsid w:val="00531C84"/>
    <w:rsid w:val="00533BB4"/>
    <w:rsid w:val="005368E2"/>
    <w:rsid w:val="00536F08"/>
    <w:rsid w:val="00544CF2"/>
    <w:rsid w:val="00545DCD"/>
    <w:rsid w:val="00555012"/>
    <w:rsid w:val="00556EE5"/>
    <w:rsid w:val="0055729C"/>
    <w:rsid w:val="005605FB"/>
    <w:rsid w:val="005644BB"/>
    <w:rsid w:val="0056586E"/>
    <w:rsid w:val="00576F02"/>
    <w:rsid w:val="00577E73"/>
    <w:rsid w:val="0058000B"/>
    <w:rsid w:val="005854F4"/>
    <w:rsid w:val="00587FD0"/>
    <w:rsid w:val="00594C31"/>
    <w:rsid w:val="00596874"/>
    <w:rsid w:val="005974E6"/>
    <w:rsid w:val="005A1E8B"/>
    <w:rsid w:val="005A43FC"/>
    <w:rsid w:val="005A57B0"/>
    <w:rsid w:val="005A6DB3"/>
    <w:rsid w:val="005B0E75"/>
    <w:rsid w:val="005B4A61"/>
    <w:rsid w:val="005C0746"/>
    <w:rsid w:val="005C3AAB"/>
    <w:rsid w:val="005C3BA8"/>
    <w:rsid w:val="005C3CF5"/>
    <w:rsid w:val="005C5B2D"/>
    <w:rsid w:val="005C7D07"/>
    <w:rsid w:val="005D0D2B"/>
    <w:rsid w:val="005E2CF8"/>
    <w:rsid w:val="005E4333"/>
    <w:rsid w:val="005E590A"/>
    <w:rsid w:val="005F19B8"/>
    <w:rsid w:val="00602AA3"/>
    <w:rsid w:val="00602E1E"/>
    <w:rsid w:val="00603093"/>
    <w:rsid w:val="006031A6"/>
    <w:rsid w:val="006042A6"/>
    <w:rsid w:val="00604993"/>
    <w:rsid w:val="00605CB8"/>
    <w:rsid w:val="00611511"/>
    <w:rsid w:val="00612D56"/>
    <w:rsid w:val="0061426F"/>
    <w:rsid w:val="00616E8B"/>
    <w:rsid w:val="00621720"/>
    <w:rsid w:val="00626192"/>
    <w:rsid w:val="006277CE"/>
    <w:rsid w:val="00631EE6"/>
    <w:rsid w:val="00632CB5"/>
    <w:rsid w:val="00633212"/>
    <w:rsid w:val="0063549C"/>
    <w:rsid w:val="00637A7E"/>
    <w:rsid w:val="006405BA"/>
    <w:rsid w:val="00642E50"/>
    <w:rsid w:val="00645D92"/>
    <w:rsid w:val="00646979"/>
    <w:rsid w:val="00647CE1"/>
    <w:rsid w:val="00647F52"/>
    <w:rsid w:val="00652FD0"/>
    <w:rsid w:val="00656F9A"/>
    <w:rsid w:val="00662288"/>
    <w:rsid w:val="006672B9"/>
    <w:rsid w:val="006677B4"/>
    <w:rsid w:val="006718C8"/>
    <w:rsid w:val="00672961"/>
    <w:rsid w:val="006735CD"/>
    <w:rsid w:val="00676472"/>
    <w:rsid w:val="00677FCA"/>
    <w:rsid w:val="006832D3"/>
    <w:rsid w:val="006838FA"/>
    <w:rsid w:val="00683ED3"/>
    <w:rsid w:val="00685FDA"/>
    <w:rsid w:val="00687BC4"/>
    <w:rsid w:val="006901A3"/>
    <w:rsid w:val="00691984"/>
    <w:rsid w:val="00696C4F"/>
    <w:rsid w:val="00697B97"/>
    <w:rsid w:val="00697FD1"/>
    <w:rsid w:val="006A0465"/>
    <w:rsid w:val="006B10CC"/>
    <w:rsid w:val="006B113E"/>
    <w:rsid w:val="006B4C03"/>
    <w:rsid w:val="006B7361"/>
    <w:rsid w:val="006C1EA2"/>
    <w:rsid w:val="006C1EA9"/>
    <w:rsid w:val="006C2461"/>
    <w:rsid w:val="006C5DAB"/>
    <w:rsid w:val="006C77F1"/>
    <w:rsid w:val="006D03D8"/>
    <w:rsid w:val="006D6B8A"/>
    <w:rsid w:val="006E41F7"/>
    <w:rsid w:val="006E43CE"/>
    <w:rsid w:val="006E4790"/>
    <w:rsid w:val="006E5150"/>
    <w:rsid w:val="006F6106"/>
    <w:rsid w:val="00702469"/>
    <w:rsid w:val="00703181"/>
    <w:rsid w:val="007050B3"/>
    <w:rsid w:val="00705AB9"/>
    <w:rsid w:val="00707E39"/>
    <w:rsid w:val="0071167E"/>
    <w:rsid w:val="007158D3"/>
    <w:rsid w:val="00721DF5"/>
    <w:rsid w:val="007237FD"/>
    <w:rsid w:val="00727951"/>
    <w:rsid w:val="00734798"/>
    <w:rsid w:val="007430F2"/>
    <w:rsid w:val="00744AEE"/>
    <w:rsid w:val="007514D1"/>
    <w:rsid w:val="00751841"/>
    <w:rsid w:val="00755D22"/>
    <w:rsid w:val="007603FC"/>
    <w:rsid w:val="0076317F"/>
    <w:rsid w:val="00763D27"/>
    <w:rsid w:val="00764E13"/>
    <w:rsid w:val="0076782E"/>
    <w:rsid w:val="00777711"/>
    <w:rsid w:val="00780E23"/>
    <w:rsid w:val="00782583"/>
    <w:rsid w:val="00787AA4"/>
    <w:rsid w:val="0079311E"/>
    <w:rsid w:val="007935A3"/>
    <w:rsid w:val="007956AB"/>
    <w:rsid w:val="00796910"/>
    <w:rsid w:val="007A2157"/>
    <w:rsid w:val="007A48E2"/>
    <w:rsid w:val="007A4E70"/>
    <w:rsid w:val="007A65EE"/>
    <w:rsid w:val="007B4F8D"/>
    <w:rsid w:val="007B56E0"/>
    <w:rsid w:val="007B6A08"/>
    <w:rsid w:val="007B6A63"/>
    <w:rsid w:val="007C1DC7"/>
    <w:rsid w:val="007C6B9C"/>
    <w:rsid w:val="007C7B27"/>
    <w:rsid w:val="007D5B74"/>
    <w:rsid w:val="007E0151"/>
    <w:rsid w:val="007E0283"/>
    <w:rsid w:val="007E0719"/>
    <w:rsid w:val="007E1643"/>
    <w:rsid w:val="007E1ACC"/>
    <w:rsid w:val="007E405A"/>
    <w:rsid w:val="007E5E70"/>
    <w:rsid w:val="007E6836"/>
    <w:rsid w:val="007E7B97"/>
    <w:rsid w:val="007F2513"/>
    <w:rsid w:val="007F394D"/>
    <w:rsid w:val="007F421A"/>
    <w:rsid w:val="007F4C05"/>
    <w:rsid w:val="008050FE"/>
    <w:rsid w:val="00812427"/>
    <w:rsid w:val="0081278F"/>
    <w:rsid w:val="00814C93"/>
    <w:rsid w:val="00814FB9"/>
    <w:rsid w:val="008255BD"/>
    <w:rsid w:val="008307D6"/>
    <w:rsid w:val="00831CBD"/>
    <w:rsid w:val="00832578"/>
    <w:rsid w:val="0083386C"/>
    <w:rsid w:val="00835374"/>
    <w:rsid w:val="0083638F"/>
    <w:rsid w:val="0084137C"/>
    <w:rsid w:val="008419FF"/>
    <w:rsid w:val="00841F8D"/>
    <w:rsid w:val="00843BB0"/>
    <w:rsid w:val="0084461A"/>
    <w:rsid w:val="00852805"/>
    <w:rsid w:val="00854255"/>
    <w:rsid w:val="008576DB"/>
    <w:rsid w:val="00861CBD"/>
    <w:rsid w:val="00863B42"/>
    <w:rsid w:val="008651E8"/>
    <w:rsid w:val="0086585D"/>
    <w:rsid w:val="0086699E"/>
    <w:rsid w:val="00870521"/>
    <w:rsid w:val="00872AC8"/>
    <w:rsid w:val="0087653C"/>
    <w:rsid w:val="00877276"/>
    <w:rsid w:val="00882F6D"/>
    <w:rsid w:val="008839E4"/>
    <w:rsid w:val="0088418F"/>
    <w:rsid w:val="00885D33"/>
    <w:rsid w:val="00887FBE"/>
    <w:rsid w:val="008908C6"/>
    <w:rsid w:val="008927C6"/>
    <w:rsid w:val="00892BA0"/>
    <w:rsid w:val="00893DEE"/>
    <w:rsid w:val="00894C48"/>
    <w:rsid w:val="0089658B"/>
    <w:rsid w:val="008A1775"/>
    <w:rsid w:val="008A4F66"/>
    <w:rsid w:val="008A50E1"/>
    <w:rsid w:val="008B0FBE"/>
    <w:rsid w:val="008B18AF"/>
    <w:rsid w:val="008B230C"/>
    <w:rsid w:val="008B267B"/>
    <w:rsid w:val="008B26BB"/>
    <w:rsid w:val="008B5CD4"/>
    <w:rsid w:val="008B6500"/>
    <w:rsid w:val="008C292F"/>
    <w:rsid w:val="008C494E"/>
    <w:rsid w:val="008C7C4F"/>
    <w:rsid w:val="008D0D5F"/>
    <w:rsid w:val="008D25DB"/>
    <w:rsid w:val="008D293F"/>
    <w:rsid w:val="008D35AB"/>
    <w:rsid w:val="008D4466"/>
    <w:rsid w:val="008D7A75"/>
    <w:rsid w:val="008E14F4"/>
    <w:rsid w:val="008E217C"/>
    <w:rsid w:val="008E2E4B"/>
    <w:rsid w:val="008E6B49"/>
    <w:rsid w:val="008E6C46"/>
    <w:rsid w:val="008E6C76"/>
    <w:rsid w:val="009108FD"/>
    <w:rsid w:val="00912F47"/>
    <w:rsid w:val="00920EB1"/>
    <w:rsid w:val="00921E86"/>
    <w:rsid w:val="00925BA8"/>
    <w:rsid w:val="00933497"/>
    <w:rsid w:val="00933DC3"/>
    <w:rsid w:val="009342F8"/>
    <w:rsid w:val="009344B0"/>
    <w:rsid w:val="0094469C"/>
    <w:rsid w:val="009500FB"/>
    <w:rsid w:val="00950794"/>
    <w:rsid w:val="00954566"/>
    <w:rsid w:val="009573FC"/>
    <w:rsid w:val="00957C5E"/>
    <w:rsid w:val="00964E53"/>
    <w:rsid w:val="00966F73"/>
    <w:rsid w:val="00971A88"/>
    <w:rsid w:val="009723E8"/>
    <w:rsid w:val="00972E4E"/>
    <w:rsid w:val="00973CF4"/>
    <w:rsid w:val="00975321"/>
    <w:rsid w:val="00975DAE"/>
    <w:rsid w:val="00981088"/>
    <w:rsid w:val="00981178"/>
    <w:rsid w:val="00985B7E"/>
    <w:rsid w:val="00986B1C"/>
    <w:rsid w:val="00993DF0"/>
    <w:rsid w:val="009A130B"/>
    <w:rsid w:val="009B044B"/>
    <w:rsid w:val="009B3578"/>
    <w:rsid w:val="009B4E45"/>
    <w:rsid w:val="009C133D"/>
    <w:rsid w:val="009C6511"/>
    <w:rsid w:val="009C762B"/>
    <w:rsid w:val="009C7694"/>
    <w:rsid w:val="009D359F"/>
    <w:rsid w:val="009D4444"/>
    <w:rsid w:val="009E2A73"/>
    <w:rsid w:val="009E4F52"/>
    <w:rsid w:val="009F2500"/>
    <w:rsid w:val="009F6B95"/>
    <w:rsid w:val="009F71DB"/>
    <w:rsid w:val="009F7213"/>
    <w:rsid w:val="009F7F7F"/>
    <w:rsid w:val="00A00482"/>
    <w:rsid w:val="00A00BEC"/>
    <w:rsid w:val="00A01A69"/>
    <w:rsid w:val="00A02868"/>
    <w:rsid w:val="00A028B6"/>
    <w:rsid w:val="00A030DB"/>
    <w:rsid w:val="00A03E80"/>
    <w:rsid w:val="00A04202"/>
    <w:rsid w:val="00A05D13"/>
    <w:rsid w:val="00A0754D"/>
    <w:rsid w:val="00A12F5D"/>
    <w:rsid w:val="00A1373E"/>
    <w:rsid w:val="00A14AF3"/>
    <w:rsid w:val="00A16AA4"/>
    <w:rsid w:val="00A217DF"/>
    <w:rsid w:val="00A25DAB"/>
    <w:rsid w:val="00A26E67"/>
    <w:rsid w:val="00A32B31"/>
    <w:rsid w:val="00A339DA"/>
    <w:rsid w:val="00A35110"/>
    <w:rsid w:val="00A352C9"/>
    <w:rsid w:val="00A3658C"/>
    <w:rsid w:val="00A502EA"/>
    <w:rsid w:val="00A51CE3"/>
    <w:rsid w:val="00A52588"/>
    <w:rsid w:val="00A544E8"/>
    <w:rsid w:val="00A54F66"/>
    <w:rsid w:val="00A556AE"/>
    <w:rsid w:val="00A61EF4"/>
    <w:rsid w:val="00A65553"/>
    <w:rsid w:val="00A66E7D"/>
    <w:rsid w:val="00A71FFA"/>
    <w:rsid w:val="00A72FF8"/>
    <w:rsid w:val="00A767BE"/>
    <w:rsid w:val="00A827C5"/>
    <w:rsid w:val="00A834F1"/>
    <w:rsid w:val="00A850FC"/>
    <w:rsid w:val="00A8636D"/>
    <w:rsid w:val="00A90152"/>
    <w:rsid w:val="00A91AFE"/>
    <w:rsid w:val="00A92E20"/>
    <w:rsid w:val="00A95A7B"/>
    <w:rsid w:val="00AA3139"/>
    <w:rsid w:val="00AA41A5"/>
    <w:rsid w:val="00AA6378"/>
    <w:rsid w:val="00AA728F"/>
    <w:rsid w:val="00AA7D77"/>
    <w:rsid w:val="00AB3ACB"/>
    <w:rsid w:val="00AB576F"/>
    <w:rsid w:val="00AC3277"/>
    <w:rsid w:val="00AC3D4E"/>
    <w:rsid w:val="00AC4D9F"/>
    <w:rsid w:val="00AC5F01"/>
    <w:rsid w:val="00AC6C41"/>
    <w:rsid w:val="00AD2E23"/>
    <w:rsid w:val="00AD4E00"/>
    <w:rsid w:val="00AD6AB0"/>
    <w:rsid w:val="00AE7135"/>
    <w:rsid w:val="00AF2F19"/>
    <w:rsid w:val="00AF6568"/>
    <w:rsid w:val="00AF7B88"/>
    <w:rsid w:val="00B052AC"/>
    <w:rsid w:val="00B06BFD"/>
    <w:rsid w:val="00B07990"/>
    <w:rsid w:val="00B10E33"/>
    <w:rsid w:val="00B1140D"/>
    <w:rsid w:val="00B16E11"/>
    <w:rsid w:val="00B20056"/>
    <w:rsid w:val="00B20FD7"/>
    <w:rsid w:val="00B23AC6"/>
    <w:rsid w:val="00B244AA"/>
    <w:rsid w:val="00B37637"/>
    <w:rsid w:val="00B40327"/>
    <w:rsid w:val="00B40CFA"/>
    <w:rsid w:val="00B41A2C"/>
    <w:rsid w:val="00B4280F"/>
    <w:rsid w:val="00B44E22"/>
    <w:rsid w:val="00B45E51"/>
    <w:rsid w:val="00B50195"/>
    <w:rsid w:val="00B5668D"/>
    <w:rsid w:val="00B56989"/>
    <w:rsid w:val="00B57396"/>
    <w:rsid w:val="00B573DC"/>
    <w:rsid w:val="00B614B3"/>
    <w:rsid w:val="00B623FD"/>
    <w:rsid w:val="00B625A2"/>
    <w:rsid w:val="00B63224"/>
    <w:rsid w:val="00B64377"/>
    <w:rsid w:val="00B646E9"/>
    <w:rsid w:val="00B64D3B"/>
    <w:rsid w:val="00B7271D"/>
    <w:rsid w:val="00B7309A"/>
    <w:rsid w:val="00B74D48"/>
    <w:rsid w:val="00B76C19"/>
    <w:rsid w:val="00B80090"/>
    <w:rsid w:val="00B83B27"/>
    <w:rsid w:val="00B85E3C"/>
    <w:rsid w:val="00B870B3"/>
    <w:rsid w:val="00B907E9"/>
    <w:rsid w:val="00B922EF"/>
    <w:rsid w:val="00B924D0"/>
    <w:rsid w:val="00B94DBD"/>
    <w:rsid w:val="00B956CF"/>
    <w:rsid w:val="00B9627A"/>
    <w:rsid w:val="00B96CA2"/>
    <w:rsid w:val="00BA0581"/>
    <w:rsid w:val="00BA0E7D"/>
    <w:rsid w:val="00BA1B0F"/>
    <w:rsid w:val="00BA5C45"/>
    <w:rsid w:val="00BA7E7D"/>
    <w:rsid w:val="00BB46CE"/>
    <w:rsid w:val="00BB60FD"/>
    <w:rsid w:val="00BB648B"/>
    <w:rsid w:val="00BC4308"/>
    <w:rsid w:val="00BC4F1F"/>
    <w:rsid w:val="00BC527E"/>
    <w:rsid w:val="00BC7EE9"/>
    <w:rsid w:val="00BD2181"/>
    <w:rsid w:val="00BD2850"/>
    <w:rsid w:val="00BD402E"/>
    <w:rsid w:val="00BD48BA"/>
    <w:rsid w:val="00BD5F1D"/>
    <w:rsid w:val="00BE11C1"/>
    <w:rsid w:val="00BE4AA0"/>
    <w:rsid w:val="00BE5F5E"/>
    <w:rsid w:val="00BE783E"/>
    <w:rsid w:val="00BF3801"/>
    <w:rsid w:val="00BF381A"/>
    <w:rsid w:val="00BF633F"/>
    <w:rsid w:val="00BF7540"/>
    <w:rsid w:val="00BF7FFA"/>
    <w:rsid w:val="00C01C2F"/>
    <w:rsid w:val="00C03393"/>
    <w:rsid w:val="00C05310"/>
    <w:rsid w:val="00C05A5D"/>
    <w:rsid w:val="00C064CE"/>
    <w:rsid w:val="00C110BC"/>
    <w:rsid w:val="00C11612"/>
    <w:rsid w:val="00C1642B"/>
    <w:rsid w:val="00C2016F"/>
    <w:rsid w:val="00C23102"/>
    <w:rsid w:val="00C301E0"/>
    <w:rsid w:val="00C33264"/>
    <w:rsid w:val="00C33904"/>
    <w:rsid w:val="00C345C5"/>
    <w:rsid w:val="00C34BEB"/>
    <w:rsid w:val="00C3780F"/>
    <w:rsid w:val="00C60349"/>
    <w:rsid w:val="00C659D2"/>
    <w:rsid w:val="00C66A3B"/>
    <w:rsid w:val="00C7299E"/>
    <w:rsid w:val="00C73B0A"/>
    <w:rsid w:val="00C75741"/>
    <w:rsid w:val="00C77A9F"/>
    <w:rsid w:val="00C77B2B"/>
    <w:rsid w:val="00C80BAC"/>
    <w:rsid w:val="00C8122E"/>
    <w:rsid w:val="00C82D00"/>
    <w:rsid w:val="00C84285"/>
    <w:rsid w:val="00C867CB"/>
    <w:rsid w:val="00C96741"/>
    <w:rsid w:val="00CA4C12"/>
    <w:rsid w:val="00CB713C"/>
    <w:rsid w:val="00CB79A2"/>
    <w:rsid w:val="00CC4475"/>
    <w:rsid w:val="00CC5314"/>
    <w:rsid w:val="00CC5780"/>
    <w:rsid w:val="00CC5979"/>
    <w:rsid w:val="00CC7315"/>
    <w:rsid w:val="00CD4BFA"/>
    <w:rsid w:val="00CD7201"/>
    <w:rsid w:val="00CE2EFD"/>
    <w:rsid w:val="00CE410C"/>
    <w:rsid w:val="00CF02C7"/>
    <w:rsid w:val="00CF2908"/>
    <w:rsid w:val="00CF4FD8"/>
    <w:rsid w:val="00CF7152"/>
    <w:rsid w:val="00D0021F"/>
    <w:rsid w:val="00D049AE"/>
    <w:rsid w:val="00D05B29"/>
    <w:rsid w:val="00D05C7E"/>
    <w:rsid w:val="00D145C8"/>
    <w:rsid w:val="00D1660E"/>
    <w:rsid w:val="00D25E56"/>
    <w:rsid w:val="00D32ACD"/>
    <w:rsid w:val="00D330E4"/>
    <w:rsid w:val="00D34FE2"/>
    <w:rsid w:val="00D360C6"/>
    <w:rsid w:val="00D42800"/>
    <w:rsid w:val="00D43261"/>
    <w:rsid w:val="00D43B43"/>
    <w:rsid w:val="00D4437E"/>
    <w:rsid w:val="00D45BC2"/>
    <w:rsid w:val="00D468CD"/>
    <w:rsid w:val="00D46F84"/>
    <w:rsid w:val="00D47D6A"/>
    <w:rsid w:val="00D47F77"/>
    <w:rsid w:val="00D506FF"/>
    <w:rsid w:val="00D51D72"/>
    <w:rsid w:val="00D6227C"/>
    <w:rsid w:val="00D64903"/>
    <w:rsid w:val="00D66095"/>
    <w:rsid w:val="00D745A9"/>
    <w:rsid w:val="00D81B7B"/>
    <w:rsid w:val="00D86C80"/>
    <w:rsid w:val="00D87003"/>
    <w:rsid w:val="00D876F9"/>
    <w:rsid w:val="00D904A4"/>
    <w:rsid w:val="00D91075"/>
    <w:rsid w:val="00D97DD2"/>
    <w:rsid w:val="00DA1447"/>
    <w:rsid w:val="00DA1F84"/>
    <w:rsid w:val="00DA22E5"/>
    <w:rsid w:val="00DA23F3"/>
    <w:rsid w:val="00DA3A3C"/>
    <w:rsid w:val="00DA459C"/>
    <w:rsid w:val="00DA4E9E"/>
    <w:rsid w:val="00DA6BC9"/>
    <w:rsid w:val="00DA6D6A"/>
    <w:rsid w:val="00DB01CA"/>
    <w:rsid w:val="00DB42B4"/>
    <w:rsid w:val="00DB434A"/>
    <w:rsid w:val="00DB5CE6"/>
    <w:rsid w:val="00DC3759"/>
    <w:rsid w:val="00DC5CDA"/>
    <w:rsid w:val="00DC7C2F"/>
    <w:rsid w:val="00DD246B"/>
    <w:rsid w:val="00DD38EC"/>
    <w:rsid w:val="00DD4353"/>
    <w:rsid w:val="00DD51DA"/>
    <w:rsid w:val="00DD526F"/>
    <w:rsid w:val="00DD690B"/>
    <w:rsid w:val="00DD69C0"/>
    <w:rsid w:val="00DE056F"/>
    <w:rsid w:val="00DE2E54"/>
    <w:rsid w:val="00DE51CF"/>
    <w:rsid w:val="00DF1703"/>
    <w:rsid w:val="00DF3B1E"/>
    <w:rsid w:val="00E02B6B"/>
    <w:rsid w:val="00E03E6F"/>
    <w:rsid w:val="00E04C2C"/>
    <w:rsid w:val="00E102D7"/>
    <w:rsid w:val="00E12C41"/>
    <w:rsid w:val="00E130A3"/>
    <w:rsid w:val="00E1631C"/>
    <w:rsid w:val="00E16A00"/>
    <w:rsid w:val="00E30126"/>
    <w:rsid w:val="00E32AFE"/>
    <w:rsid w:val="00E3702C"/>
    <w:rsid w:val="00E376CB"/>
    <w:rsid w:val="00E4634F"/>
    <w:rsid w:val="00E46ABA"/>
    <w:rsid w:val="00E47624"/>
    <w:rsid w:val="00E5076C"/>
    <w:rsid w:val="00E545CC"/>
    <w:rsid w:val="00E54774"/>
    <w:rsid w:val="00E551BB"/>
    <w:rsid w:val="00E62B9A"/>
    <w:rsid w:val="00E64077"/>
    <w:rsid w:val="00E6590B"/>
    <w:rsid w:val="00E66C8F"/>
    <w:rsid w:val="00E67AD1"/>
    <w:rsid w:val="00E7271C"/>
    <w:rsid w:val="00E7571B"/>
    <w:rsid w:val="00E81479"/>
    <w:rsid w:val="00E82D0C"/>
    <w:rsid w:val="00E83E97"/>
    <w:rsid w:val="00E8465C"/>
    <w:rsid w:val="00E857E2"/>
    <w:rsid w:val="00E87560"/>
    <w:rsid w:val="00E879F3"/>
    <w:rsid w:val="00E90970"/>
    <w:rsid w:val="00E93E78"/>
    <w:rsid w:val="00EA1A88"/>
    <w:rsid w:val="00EA20A0"/>
    <w:rsid w:val="00EA3B6F"/>
    <w:rsid w:val="00EA72EF"/>
    <w:rsid w:val="00EA7FB9"/>
    <w:rsid w:val="00EB0DC4"/>
    <w:rsid w:val="00EB1274"/>
    <w:rsid w:val="00EB2759"/>
    <w:rsid w:val="00EB3B0D"/>
    <w:rsid w:val="00EB3BB4"/>
    <w:rsid w:val="00EB42AC"/>
    <w:rsid w:val="00EB4F0B"/>
    <w:rsid w:val="00EB5355"/>
    <w:rsid w:val="00EC0932"/>
    <w:rsid w:val="00EC59D5"/>
    <w:rsid w:val="00EC648C"/>
    <w:rsid w:val="00ED0BA0"/>
    <w:rsid w:val="00ED438D"/>
    <w:rsid w:val="00ED4E0E"/>
    <w:rsid w:val="00EE0722"/>
    <w:rsid w:val="00EE6975"/>
    <w:rsid w:val="00EF1A1B"/>
    <w:rsid w:val="00EF5954"/>
    <w:rsid w:val="00EF7A62"/>
    <w:rsid w:val="00F03854"/>
    <w:rsid w:val="00F04A2C"/>
    <w:rsid w:val="00F05AEF"/>
    <w:rsid w:val="00F05B69"/>
    <w:rsid w:val="00F078D0"/>
    <w:rsid w:val="00F12E71"/>
    <w:rsid w:val="00F12FBA"/>
    <w:rsid w:val="00F16484"/>
    <w:rsid w:val="00F1699E"/>
    <w:rsid w:val="00F2281D"/>
    <w:rsid w:val="00F22DD8"/>
    <w:rsid w:val="00F26278"/>
    <w:rsid w:val="00F26C15"/>
    <w:rsid w:val="00F33B9C"/>
    <w:rsid w:val="00F35DAB"/>
    <w:rsid w:val="00F37ADE"/>
    <w:rsid w:val="00F42688"/>
    <w:rsid w:val="00F437F7"/>
    <w:rsid w:val="00F47EF8"/>
    <w:rsid w:val="00F53E7C"/>
    <w:rsid w:val="00F56FF4"/>
    <w:rsid w:val="00F73B38"/>
    <w:rsid w:val="00F73F0D"/>
    <w:rsid w:val="00F75032"/>
    <w:rsid w:val="00F77B54"/>
    <w:rsid w:val="00F801AD"/>
    <w:rsid w:val="00F818C1"/>
    <w:rsid w:val="00F8466E"/>
    <w:rsid w:val="00F90B65"/>
    <w:rsid w:val="00F92F9F"/>
    <w:rsid w:val="00F93CE5"/>
    <w:rsid w:val="00F96147"/>
    <w:rsid w:val="00FA1824"/>
    <w:rsid w:val="00FA2507"/>
    <w:rsid w:val="00FA7559"/>
    <w:rsid w:val="00FA7C62"/>
    <w:rsid w:val="00FB6CE4"/>
    <w:rsid w:val="00FC2E5D"/>
    <w:rsid w:val="00FC5E28"/>
    <w:rsid w:val="00FD025A"/>
    <w:rsid w:val="00FD02E0"/>
    <w:rsid w:val="00FD0473"/>
    <w:rsid w:val="00FD0862"/>
    <w:rsid w:val="00FD51D3"/>
    <w:rsid w:val="00FD6052"/>
    <w:rsid w:val="00FE2E6A"/>
    <w:rsid w:val="00FE3C7C"/>
    <w:rsid w:val="00FE3D59"/>
    <w:rsid w:val="00FE4635"/>
    <w:rsid w:val="00FE69EF"/>
    <w:rsid w:val="00FF1658"/>
    <w:rsid w:val="00FF2973"/>
    <w:rsid w:val="00FF31A8"/>
    <w:rsid w:val="00FF4163"/>
    <w:rsid w:val="00FF5AF1"/>
    <w:rsid w:val="00FF5EDE"/>
    <w:rsid w:val="00FF7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93163"/>
  <w15:docId w15:val="{AB582B23-73B4-4823-AEDF-BC9282C9A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8EF"/>
    <w:pPr>
      <w:spacing w:after="0" w:line="264" w:lineRule="auto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2F9F"/>
    <w:pPr>
      <w:keepNext/>
      <w:widowControl w:val="0"/>
      <w:tabs>
        <w:tab w:val="left" w:pos="1720"/>
      </w:tabs>
      <w:autoSpaceDE w:val="0"/>
      <w:autoSpaceDN w:val="0"/>
      <w:adjustRightInd w:val="0"/>
      <w:spacing w:line="240" w:lineRule="auto"/>
      <w:jc w:val="right"/>
      <w:outlineLvl w:val="0"/>
    </w:pPr>
    <w:rPr>
      <w:rFonts w:ascii="Arial" w:hAnsi="Arial" w:cs="Arial"/>
      <w:b/>
      <w:bCs/>
      <w:i/>
      <w:i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92F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92F9F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Wcicienormalne"/>
    <w:link w:val="Nagwek4Znak"/>
    <w:qFormat/>
    <w:rsid w:val="00F92F9F"/>
    <w:pPr>
      <w:tabs>
        <w:tab w:val="left" w:pos="1800"/>
      </w:tabs>
      <w:spacing w:before="120" w:after="240" w:line="240" w:lineRule="auto"/>
      <w:ind w:left="1797" w:hanging="1797"/>
      <w:outlineLvl w:val="3"/>
    </w:pPr>
    <w:rPr>
      <w:rFonts w:ascii="Verdana" w:hAnsi="Verdana" w:cs="Arial"/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F92F9F"/>
    <w:pPr>
      <w:keepNext/>
      <w:spacing w:line="240" w:lineRule="auto"/>
      <w:jc w:val="center"/>
      <w:outlineLvl w:val="4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92F9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F92F9F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92F9F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Wcicienormalne">
    <w:name w:val="Normal Indent"/>
    <w:basedOn w:val="Normalny"/>
    <w:link w:val="WcicienormalneZnak"/>
    <w:unhideWhenUsed/>
    <w:rsid w:val="00F92F9F"/>
    <w:pPr>
      <w:spacing w:line="240" w:lineRule="auto"/>
      <w:ind w:left="708"/>
    </w:pPr>
    <w:rPr>
      <w:sz w:val="24"/>
      <w:szCs w:val="24"/>
    </w:rPr>
  </w:style>
  <w:style w:type="character" w:customStyle="1" w:styleId="WcicienormalneZnak">
    <w:name w:val="Wcięcie normalne Znak"/>
    <w:basedOn w:val="Domylnaczcionkaakapitu"/>
    <w:link w:val="Wcicienormalne"/>
    <w:rsid w:val="00F92F9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F92F9F"/>
    <w:rPr>
      <w:rFonts w:ascii="Verdana" w:eastAsia="Times New Roman" w:hAnsi="Verdana" w:cs="Arial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F92F9F"/>
    <w:rPr>
      <w:rFonts w:ascii="Times New Roman" w:eastAsia="Times New Roman" w:hAnsi="Times New Roman" w:cs="Times New Roman"/>
      <w:i/>
      <w:iCs/>
      <w:lang w:eastAsia="pl-PL"/>
    </w:rPr>
  </w:style>
  <w:style w:type="paragraph" w:styleId="Nagwek">
    <w:name w:val="header"/>
    <w:basedOn w:val="Normalny"/>
    <w:link w:val="NagwekZnak"/>
    <w:uiPriority w:val="99"/>
    <w:rsid w:val="00F92F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2F9F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F92F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2F9F"/>
    <w:rPr>
      <w:rFonts w:ascii="Times New Roman" w:eastAsia="Times New Roman" w:hAnsi="Times New Roman" w:cs="Times New Roman"/>
      <w:lang w:eastAsia="pl-PL"/>
    </w:rPr>
  </w:style>
  <w:style w:type="character" w:styleId="Numerstrony">
    <w:name w:val="page number"/>
    <w:basedOn w:val="Domylnaczcionkaakapitu"/>
    <w:rsid w:val="00F92F9F"/>
  </w:style>
  <w:style w:type="paragraph" w:styleId="Tekstpodstawowy">
    <w:name w:val="Body Text"/>
    <w:basedOn w:val="Normalny"/>
    <w:link w:val="TekstpodstawowyZnak"/>
    <w:rsid w:val="00F92F9F"/>
    <w:pPr>
      <w:spacing w:line="240" w:lineRule="auto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92F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"/>
    <w:basedOn w:val="Normalny"/>
    <w:next w:val="Mapadokumentu"/>
    <w:link w:val="PlandokumentuZnak"/>
    <w:uiPriority w:val="99"/>
    <w:unhideWhenUsed/>
    <w:rsid w:val="00F92F9F"/>
    <w:rPr>
      <w:rFonts w:ascii="Tahoma" w:hAnsi="Tahoma" w:cs="Tahoma"/>
      <w:sz w:val="16"/>
      <w:szCs w:val="16"/>
      <w:lang w:eastAsia="en-US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92F9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92F9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PlandokumentuZnak">
    <w:name w:val="Plan dokumentu Znak"/>
    <w:basedOn w:val="Domylnaczcionkaakapitu"/>
    <w:link w:val="1"/>
    <w:uiPriority w:val="99"/>
    <w:semiHidden/>
    <w:rsid w:val="00F92F9F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F92F9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Obiekt,List Paragraph1,Normal,Akapit z listą3,Akapit z listą31,Wypunktowanie,Normal2,Asia 2  Akapit z listą,tekst normalny,Preambuła,BulletC,Wyliczanie,Bullets,Odstavec"/>
    <w:basedOn w:val="Normalny"/>
    <w:link w:val="AkapitzlistZnak"/>
    <w:uiPriority w:val="34"/>
    <w:qFormat/>
    <w:rsid w:val="00F92F9F"/>
    <w:pPr>
      <w:ind w:left="708"/>
    </w:pPr>
  </w:style>
  <w:style w:type="paragraph" w:styleId="Tekstpodstawowywcity2">
    <w:name w:val="Body Text Indent 2"/>
    <w:basedOn w:val="Normalny"/>
    <w:link w:val="Tekstpodstawowywcity2Znak"/>
    <w:unhideWhenUsed/>
    <w:rsid w:val="00F92F9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F92F9F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2F9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2F9F"/>
    <w:rPr>
      <w:rFonts w:ascii="Tahoma" w:eastAsia="Times New Roman" w:hAnsi="Tahoma" w:cs="Tahoma"/>
      <w:sz w:val="16"/>
      <w:szCs w:val="16"/>
      <w:lang w:eastAsia="pl-PL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qFormat/>
    <w:rsid w:val="00F92F9F"/>
    <w:pPr>
      <w:spacing w:after="100" w:line="276" w:lineRule="auto"/>
    </w:pPr>
    <w:rPr>
      <w:rFonts w:ascii="Calibri" w:hAnsi="Calibri"/>
      <w:lang w:eastAsia="en-US"/>
    </w:rPr>
  </w:style>
  <w:style w:type="paragraph" w:styleId="Zwykytekst">
    <w:name w:val="Plain Text"/>
    <w:basedOn w:val="Normalny"/>
    <w:link w:val="ZwykytekstZnak"/>
    <w:rsid w:val="00F92F9F"/>
    <w:pPr>
      <w:spacing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92F9F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rsid w:val="00F92F9F"/>
    <w:pPr>
      <w:spacing w:line="240" w:lineRule="auto"/>
      <w:ind w:left="426" w:hanging="426"/>
      <w:jc w:val="center"/>
    </w:pPr>
    <w:rPr>
      <w:rFonts w:eastAsia="Calibri"/>
      <w:b/>
      <w:iCs/>
      <w:sz w:val="48"/>
      <w:szCs w:val="48"/>
    </w:rPr>
  </w:style>
  <w:style w:type="character" w:customStyle="1" w:styleId="tekstdokbold">
    <w:name w:val="tekst dok. bold"/>
    <w:rsid w:val="00F92F9F"/>
    <w:rPr>
      <w:b/>
      <w:bCs w:val="0"/>
    </w:rPr>
  </w:style>
  <w:style w:type="paragraph" w:customStyle="1" w:styleId="11wyliczanie">
    <w:name w:val="1.1. wyliczanie"/>
    <w:basedOn w:val="11wylwyl"/>
    <w:link w:val="11wyliczanieZnak"/>
    <w:rsid w:val="00F92F9F"/>
    <w:pPr>
      <w:numPr>
        <w:numId w:val="1"/>
      </w:numPr>
      <w:tabs>
        <w:tab w:val="left" w:pos="900"/>
      </w:tabs>
    </w:pPr>
    <w:rPr>
      <w:sz w:val="18"/>
      <w:szCs w:val="18"/>
    </w:rPr>
  </w:style>
  <w:style w:type="paragraph" w:customStyle="1" w:styleId="11wylwyl">
    <w:name w:val="1.1. wyl. wyl"/>
    <w:basedOn w:val="Wcicienormalne"/>
    <w:rsid w:val="00F92F9F"/>
    <w:pPr>
      <w:tabs>
        <w:tab w:val="left" w:pos="1260"/>
        <w:tab w:val="left" w:leader="dot" w:pos="4500"/>
      </w:tabs>
      <w:spacing w:line="360" w:lineRule="auto"/>
      <w:ind w:left="1353" w:hanging="360"/>
    </w:pPr>
    <w:rPr>
      <w:rFonts w:ascii="Verdana" w:hAnsi="Verdana"/>
      <w:sz w:val="20"/>
      <w:szCs w:val="20"/>
    </w:rPr>
  </w:style>
  <w:style w:type="character" w:customStyle="1" w:styleId="11wyliczanieZnak">
    <w:name w:val="1.1. wyliczanie Znak"/>
    <w:basedOn w:val="Domylnaczcionkaakapitu"/>
    <w:link w:val="11wyliczanie"/>
    <w:rsid w:val="00F92F9F"/>
    <w:rPr>
      <w:rFonts w:ascii="Verdana" w:eastAsia="Times New Roman" w:hAnsi="Verdana" w:cs="Times New Roman"/>
      <w:sz w:val="18"/>
      <w:szCs w:val="18"/>
      <w:lang w:eastAsia="pl-PL"/>
    </w:rPr>
  </w:style>
  <w:style w:type="paragraph" w:customStyle="1" w:styleId="11txt">
    <w:name w:val="1.1.txt"/>
    <w:basedOn w:val="Normalny"/>
    <w:rsid w:val="00F92F9F"/>
    <w:pPr>
      <w:tabs>
        <w:tab w:val="left" w:pos="-426"/>
        <w:tab w:val="left" w:pos="142"/>
        <w:tab w:val="left" w:pos="1985"/>
        <w:tab w:val="left" w:pos="2041"/>
        <w:tab w:val="left" w:pos="2381"/>
        <w:tab w:val="left" w:pos="2722"/>
        <w:tab w:val="left" w:pos="3061"/>
        <w:tab w:val="left" w:pos="3402"/>
        <w:tab w:val="left" w:pos="3828"/>
        <w:tab w:val="left" w:pos="4678"/>
        <w:tab w:val="left" w:pos="5669"/>
      </w:tabs>
      <w:spacing w:line="360" w:lineRule="auto"/>
      <w:ind w:firstLine="567"/>
      <w:jc w:val="both"/>
    </w:pPr>
    <w:rPr>
      <w:rFonts w:ascii="Verdana" w:hAnsi="Verdana"/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F92F9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F92F9F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rsid w:val="006735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FD6052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rsid w:val="00361DEC"/>
    <w:pPr>
      <w:spacing w:before="100" w:beforeAutospacing="1" w:after="119" w:line="240" w:lineRule="auto"/>
    </w:pPr>
    <w:rPr>
      <w:sz w:val="24"/>
      <w:szCs w:val="24"/>
    </w:rPr>
  </w:style>
  <w:style w:type="paragraph" w:customStyle="1" w:styleId="Style3">
    <w:name w:val="Style 3"/>
    <w:basedOn w:val="Normalny"/>
    <w:rsid w:val="000316E0"/>
    <w:pPr>
      <w:widowControl w:val="0"/>
      <w:autoSpaceDE w:val="0"/>
      <w:autoSpaceDN w:val="0"/>
      <w:spacing w:after="144" w:line="1104" w:lineRule="atLeast"/>
      <w:jc w:val="center"/>
    </w:pPr>
    <w:rPr>
      <w:sz w:val="24"/>
      <w:szCs w:val="24"/>
    </w:rPr>
  </w:style>
  <w:style w:type="paragraph" w:customStyle="1" w:styleId="tek">
    <w:name w:val="tek"/>
    <w:basedOn w:val="Normalny"/>
    <w:rsid w:val="000316E0"/>
    <w:pPr>
      <w:suppressAutoHyphens/>
      <w:autoSpaceDN w:val="0"/>
      <w:spacing w:before="280" w:after="280" w:line="240" w:lineRule="auto"/>
      <w:textAlignment w:val="baseline"/>
    </w:pPr>
    <w:rPr>
      <w:rFonts w:ascii="Verdana" w:hAnsi="Verdana"/>
      <w:kern w:val="3"/>
      <w:sz w:val="16"/>
      <w:szCs w:val="16"/>
    </w:rPr>
  </w:style>
  <w:style w:type="paragraph" w:customStyle="1" w:styleId="Textbody">
    <w:name w:val="Text body"/>
    <w:basedOn w:val="Normalny"/>
    <w:rsid w:val="003578D8"/>
    <w:pPr>
      <w:suppressAutoHyphens/>
      <w:autoSpaceDN w:val="0"/>
      <w:spacing w:line="240" w:lineRule="auto"/>
      <w:textAlignment w:val="baseline"/>
    </w:pPr>
    <w:rPr>
      <w:kern w:val="3"/>
      <w:szCs w:val="20"/>
    </w:rPr>
  </w:style>
  <w:style w:type="paragraph" w:customStyle="1" w:styleId="Akapitzlist1">
    <w:name w:val="Akapit z listą1"/>
    <w:basedOn w:val="Normalny"/>
    <w:rsid w:val="003B39E6"/>
    <w:pPr>
      <w:ind w:left="708"/>
    </w:pPr>
    <w:rPr>
      <w:rFonts w:eastAsia="Calibri"/>
    </w:rPr>
  </w:style>
  <w:style w:type="character" w:styleId="Hipercze">
    <w:name w:val="Hyperlink"/>
    <w:basedOn w:val="Domylnaczcionkaakapitu"/>
    <w:uiPriority w:val="99"/>
    <w:unhideWhenUsed/>
    <w:rsid w:val="001F60D2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51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51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51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51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515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337F3"/>
    <w:rPr>
      <w:color w:val="800080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7135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713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7135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F22DD8"/>
    <w:rPr>
      <w:rFonts w:cs="Times New Roman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22DD8"/>
    <w:pPr>
      <w:widowControl w:val="0"/>
      <w:shd w:val="clear" w:color="auto" w:fill="FFFFFF"/>
      <w:spacing w:before="180" w:line="221" w:lineRule="exact"/>
      <w:ind w:hanging="300"/>
      <w:jc w:val="both"/>
    </w:pPr>
    <w:rPr>
      <w:rFonts w:asciiTheme="minorHAnsi" w:eastAsiaTheme="minorHAnsi" w:hAnsiTheme="minorHAnsi"/>
      <w:sz w:val="19"/>
      <w:szCs w:val="19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A9015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901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A90152"/>
    <w:rPr>
      <w:vertAlign w:val="superscript"/>
    </w:rPr>
  </w:style>
  <w:style w:type="paragraph" w:styleId="Poprawka">
    <w:name w:val="Revision"/>
    <w:hidden/>
    <w:uiPriority w:val="99"/>
    <w:semiHidden/>
    <w:rsid w:val="00B23AC6"/>
    <w:pPr>
      <w:spacing w:after="0" w:line="240" w:lineRule="auto"/>
    </w:pPr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Obiekt Znak,List Paragraph1 Znak,Normal Znak,Akapit z listą3 Znak,Akapit z listą31 Znak,Wypunktowanie Znak,Normal2 Znak,Asia 2  Akapit z listą Znak"/>
    <w:link w:val="Akapitzlist"/>
    <w:uiPriority w:val="34"/>
    <w:qFormat/>
    <w:locked/>
    <w:rsid w:val="003D03A9"/>
    <w:rPr>
      <w:rFonts w:ascii="Times New Roman" w:eastAsia="Times New Roman" w:hAnsi="Times New Roman" w:cs="Times New Roman"/>
      <w:lang w:eastAsia="pl-PL"/>
    </w:rPr>
  </w:style>
  <w:style w:type="paragraph" w:customStyle="1" w:styleId="tekstost">
    <w:name w:val="tekst ost"/>
    <w:basedOn w:val="Normalny"/>
    <w:rsid w:val="00DB42B4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isap.sejm.gov.pl/isap.nsf/DocDetails.xsp?id=WDU2019000231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sap.sejm.gov.pl/isap.nsf/DocDetails.xsp?id=WDU202000007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ddkia.gov.pl/pl/911/akty-prawn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isap.sejm.gov.pl/isap.nsf/DocDetails.xsp?id=WDU2019000231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b43c87-59bf-44bc-8b65-19c8187d81e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1287DBC7FBBC47A59C0499DF3B63C4" ma:contentTypeVersion="16" ma:contentTypeDescription="Utwórz nowy dokument." ma:contentTypeScope="" ma:versionID="eb6c75e30c44b82cfcd1caa219c346e3">
  <xsd:schema xmlns:xsd="http://www.w3.org/2001/XMLSchema" xmlns:xs="http://www.w3.org/2001/XMLSchema" xmlns:p="http://schemas.microsoft.com/office/2006/metadata/properties" xmlns:ns3="eab43c87-59bf-44bc-8b65-19c8187d81ef" xmlns:ns4="28d6529e-14ab-4339-9e07-2470e9d176c7" targetNamespace="http://schemas.microsoft.com/office/2006/metadata/properties" ma:root="true" ma:fieldsID="d9eb7cf943ea3df81fc7259360433cbf" ns3:_="" ns4:_="">
    <xsd:import namespace="eab43c87-59bf-44bc-8b65-19c8187d81ef"/>
    <xsd:import namespace="28d6529e-14ab-4339-9e07-2470e9d176c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b43c87-59bf-44bc-8b65-19c8187d8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6529e-14ab-4339-9e07-2470e9d176c7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D1526D-FDE0-4FE0-AB0F-415108D65F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D3E37D-E469-4760-8844-5531571AE8BA}">
  <ds:schemaRefs>
    <ds:schemaRef ds:uri="28d6529e-14ab-4339-9e07-2470e9d176c7"/>
    <ds:schemaRef ds:uri="eab43c87-59bf-44bc-8b65-19c8187d81ef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1DEFF47-C1A8-4CA7-9423-0B2AD2D3BB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510BD0-2964-4890-94FD-EBA301561E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b43c87-59bf-44bc-8b65-19c8187d81ef"/>
    <ds:schemaRef ds:uri="28d6529e-14ab-4339-9e07-2470e9d17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28</Pages>
  <Words>11685</Words>
  <Characters>70114</Characters>
  <Application>Microsoft Office Word</Application>
  <DocSecurity>0</DocSecurity>
  <Lines>584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 Magdalena</dc:creator>
  <cp:lastModifiedBy>Ziemba Angelika</cp:lastModifiedBy>
  <cp:revision>6</cp:revision>
  <cp:lastPrinted>2021-06-30T09:32:00Z</cp:lastPrinted>
  <dcterms:created xsi:type="dcterms:W3CDTF">2026-05-07T13:12:00Z</dcterms:created>
  <dcterms:modified xsi:type="dcterms:W3CDTF">2026-05-07T13:28:00Z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0x010100731287DBC7FBBC47A59C0499DF3B63C4</vt:lpwstr>
  </property>
</Properties>
</file>